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A4C" w:rsidRDefault="00336A4C">
      <w:pPr>
        <w:pStyle w:val="CompanyName"/>
        <w:framePr w:w="2708" w:wrap="notBeside" w:x="6740" w:y="1085"/>
        <w:pBdr>
          <w:top w:val="none" w:sz="0" w:space="0" w:color="auto"/>
          <w:left w:val="none" w:sz="0" w:space="0" w:color="auto"/>
          <w:bottom w:val="none" w:sz="0" w:space="0" w:color="auto"/>
          <w:right w:val="none" w:sz="0" w:space="0" w:color="auto"/>
        </w:pBdr>
        <w:shd w:val="clear" w:color="auto" w:fill="auto"/>
        <w:jc w:val="center"/>
        <w:rPr>
          <w:rFonts w:ascii="Times" w:hAnsi="Times"/>
          <w:sz w:val="36"/>
        </w:rPr>
      </w:pPr>
      <w:r>
        <w:rPr>
          <w:rFonts w:ascii="Times" w:hAnsi="Times"/>
          <w:sz w:val="36"/>
        </w:rPr>
        <w:t>Public Works</w:t>
      </w:r>
    </w:p>
    <w:p w:rsidR="00336A4C" w:rsidRDefault="00336A4C">
      <w:pPr>
        <w:pStyle w:val="CompanyName"/>
        <w:framePr w:w="2708" w:wrap="notBeside" w:x="6740" w:y="1085"/>
        <w:pBdr>
          <w:top w:val="none" w:sz="0" w:space="0" w:color="auto"/>
          <w:left w:val="none" w:sz="0" w:space="0" w:color="auto"/>
          <w:bottom w:val="none" w:sz="0" w:space="0" w:color="auto"/>
          <w:right w:val="none" w:sz="0" w:space="0" w:color="auto"/>
        </w:pBdr>
        <w:shd w:val="clear" w:color="auto" w:fill="auto"/>
        <w:jc w:val="center"/>
        <w:rPr>
          <w:rFonts w:ascii="Times" w:hAnsi="Times"/>
          <w:sz w:val="24"/>
        </w:rPr>
      </w:pPr>
      <w:r>
        <w:rPr>
          <w:rFonts w:ascii="Times" w:hAnsi="Times"/>
          <w:sz w:val="24"/>
        </w:rPr>
        <w:t xml:space="preserve">Safety is not a state of mind, </w:t>
      </w:r>
    </w:p>
    <w:p w:rsidR="00336A4C" w:rsidRDefault="00336A4C">
      <w:pPr>
        <w:pStyle w:val="CompanyName"/>
        <w:framePr w:w="2708" w:wrap="notBeside" w:x="6740" w:y="1085"/>
        <w:pBdr>
          <w:top w:val="none" w:sz="0" w:space="0" w:color="auto"/>
          <w:left w:val="none" w:sz="0" w:space="0" w:color="auto"/>
          <w:bottom w:val="none" w:sz="0" w:space="0" w:color="auto"/>
          <w:right w:val="none" w:sz="0" w:space="0" w:color="auto"/>
        </w:pBdr>
        <w:shd w:val="clear" w:color="auto" w:fill="auto"/>
        <w:jc w:val="center"/>
        <w:rPr>
          <w:rFonts w:ascii="Times" w:hAnsi="Times"/>
          <w:sz w:val="24"/>
        </w:rPr>
      </w:pPr>
      <w:proofErr w:type="gramStart"/>
      <w:r>
        <w:rPr>
          <w:rFonts w:ascii="Times" w:hAnsi="Times"/>
          <w:sz w:val="24"/>
        </w:rPr>
        <w:t>it’s</w:t>
      </w:r>
      <w:proofErr w:type="gramEnd"/>
      <w:r>
        <w:rPr>
          <w:rFonts w:ascii="Times" w:hAnsi="Times"/>
          <w:sz w:val="24"/>
        </w:rPr>
        <w:t xml:space="preserve"> a way of life.</w:t>
      </w:r>
    </w:p>
    <w:p w:rsidR="00336A4C" w:rsidRDefault="001D126B">
      <w:pPr>
        <w:pStyle w:val="DocumentLabel"/>
        <w:rPr>
          <w:rFonts w:ascii="Times" w:hAnsi="Times"/>
          <w:sz w:val="72"/>
        </w:rPr>
      </w:pPr>
      <w:r>
        <w:rPr>
          <w:b/>
          <w:noProof/>
        </w:rPr>
        <w:drawing>
          <wp:anchor distT="0" distB="0" distL="114300" distR="114300" simplePos="0" relativeHeight="251657728" behindDoc="0" locked="0" layoutInCell="1" allowOverlap="1">
            <wp:simplePos x="0" y="0"/>
            <wp:positionH relativeFrom="column">
              <wp:posOffset>5309235</wp:posOffset>
            </wp:positionH>
            <wp:positionV relativeFrom="paragraph">
              <wp:posOffset>-340360</wp:posOffset>
            </wp:positionV>
            <wp:extent cx="876935" cy="1188720"/>
            <wp:effectExtent l="0" t="0" r="0" b="0"/>
            <wp:wrapTopAndBottom/>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935"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00671E09">
        <w:rPr>
          <w:rFonts w:ascii="Times" w:hAnsi="Times"/>
          <w:sz w:val="72"/>
        </w:rPr>
        <w:t xml:space="preserve">  Addendum #1</w:t>
      </w:r>
    </w:p>
    <w:p w:rsidR="00336A4C" w:rsidRDefault="00A36481">
      <w:pPr>
        <w:pStyle w:val="MessageHeader"/>
        <w:rPr>
          <w:rStyle w:val="MessageHeaderLabel"/>
          <w:rFonts w:ascii="Times" w:hAnsi="Times"/>
          <w:spacing w:val="-25"/>
          <w:sz w:val="24"/>
        </w:rPr>
      </w:pPr>
      <w:r>
        <w:rPr>
          <w:rStyle w:val="MessageHeaderLabel"/>
          <w:rFonts w:ascii="Times" w:hAnsi="Times"/>
          <w:sz w:val="24"/>
        </w:rPr>
        <w:t>Date:   0</w:t>
      </w:r>
      <w:r w:rsidR="00352C45">
        <w:rPr>
          <w:rStyle w:val="MessageHeaderLabel"/>
          <w:rFonts w:ascii="Times" w:hAnsi="Times"/>
          <w:sz w:val="24"/>
        </w:rPr>
        <w:t>5</w:t>
      </w:r>
      <w:r>
        <w:rPr>
          <w:rStyle w:val="MessageHeaderLabel"/>
          <w:rFonts w:ascii="Times" w:hAnsi="Times"/>
          <w:sz w:val="24"/>
        </w:rPr>
        <w:t xml:space="preserve"> March</w:t>
      </w:r>
      <w:r w:rsidR="00671E09">
        <w:rPr>
          <w:rStyle w:val="MessageHeaderLabel"/>
          <w:rFonts w:ascii="Times" w:hAnsi="Times"/>
          <w:sz w:val="24"/>
        </w:rPr>
        <w:t xml:space="preserve"> 201</w:t>
      </w:r>
      <w:r w:rsidR="00A03074">
        <w:rPr>
          <w:rStyle w:val="MessageHeaderLabel"/>
          <w:rFonts w:ascii="Times" w:hAnsi="Times"/>
          <w:sz w:val="24"/>
        </w:rPr>
        <w:t>5</w:t>
      </w:r>
      <w:r w:rsidR="00336A4C">
        <w:rPr>
          <w:rStyle w:val="MessageHeaderLabel"/>
          <w:rFonts w:ascii="Times" w:hAnsi="Times"/>
          <w:sz w:val="24"/>
        </w:rPr>
        <w:tab/>
      </w:r>
      <w:r w:rsidR="00336A4C">
        <w:rPr>
          <w:rStyle w:val="MessageHeaderLabel"/>
          <w:rFonts w:ascii="Times" w:hAnsi="Times"/>
          <w:sz w:val="24"/>
        </w:rPr>
        <w:tab/>
      </w:r>
      <w:r w:rsidR="00336A4C">
        <w:rPr>
          <w:rFonts w:ascii="Times" w:hAnsi="Times"/>
          <w:sz w:val="24"/>
        </w:rPr>
        <w:tab/>
      </w:r>
    </w:p>
    <w:p w:rsidR="00336A4C" w:rsidRDefault="00336A4C">
      <w:pPr>
        <w:pStyle w:val="MessageHeader"/>
        <w:rPr>
          <w:rFonts w:ascii="Times" w:hAnsi="Times"/>
          <w:sz w:val="24"/>
        </w:rPr>
      </w:pPr>
      <w:r>
        <w:rPr>
          <w:rStyle w:val="MessageHeaderLabel"/>
          <w:rFonts w:ascii="Times" w:hAnsi="Times"/>
          <w:spacing w:val="-25"/>
          <w:sz w:val="24"/>
        </w:rPr>
        <w:t>T</w:t>
      </w:r>
      <w:r>
        <w:rPr>
          <w:rStyle w:val="MessageHeaderLabel"/>
          <w:rFonts w:ascii="Times" w:hAnsi="Times"/>
          <w:sz w:val="24"/>
        </w:rPr>
        <w:t>o:</w:t>
      </w:r>
      <w:r>
        <w:rPr>
          <w:rFonts w:ascii="Times" w:hAnsi="Times"/>
          <w:sz w:val="24"/>
        </w:rPr>
        <w:t xml:space="preserve"> </w:t>
      </w:r>
      <w:r w:rsidR="00671E09">
        <w:rPr>
          <w:rFonts w:ascii="Times" w:hAnsi="Times"/>
          <w:sz w:val="24"/>
        </w:rPr>
        <w:t xml:space="preserve">  All Bidders</w:t>
      </w:r>
    </w:p>
    <w:p w:rsidR="00336A4C" w:rsidRDefault="00671E09">
      <w:pPr>
        <w:pStyle w:val="MessageHeader"/>
        <w:rPr>
          <w:rFonts w:ascii="Times" w:hAnsi="Times"/>
          <w:sz w:val="24"/>
        </w:rPr>
      </w:pPr>
      <w:r>
        <w:rPr>
          <w:rFonts w:ascii="Times" w:hAnsi="Times"/>
          <w:sz w:val="24"/>
        </w:rPr>
        <w:t xml:space="preserve">From:   </w:t>
      </w:r>
      <w:r w:rsidR="00A03074">
        <w:rPr>
          <w:rFonts w:ascii="Times" w:hAnsi="Times"/>
          <w:sz w:val="24"/>
        </w:rPr>
        <w:t>AJ Reineking</w:t>
      </w:r>
      <w:r>
        <w:rPr>
          <w:rFonts w:ascii="Times" w:hAnsi="Times"/>
          <w:sz w:val="24"/>
        </w:rPr>
        <w:t xml:space="preserve">, Public </w:t>
      </w:r>
      <w:r w:rsidR="00A03074">
        <w:rPr>
          <w:rFonts w:ascii="Times" w:hAnsi="Times"/>
          <w:sz w:val="24"/>
        </w:rPr>
        <w:t>Works</w:t>
      </w:r>
      <w:r>
        <w:rPr>
          <w:rFonts w:ascii="Times" w:hAnsi="Times"/>
          <w:sz w:val="24"/>
        </w:rPr>
        <w:t xml:space="preserve"> Manager</w:t>
      </w:r>
    </w:p>
    <w:p w:rsidR="00336A4C" w:rsidRDefault="00336A4C">
      <w:pPr>
        <w:pStyle w:val="MessageHeader"/>
        <w:rPr>
          <w:rFonts w:ascii="Times" w:hAnsi="Times"/>
          <w:sz w:val="24"/>
        </w:rPr>
      </w:pPr>
      <w:r>
        <w:rPr>
          <w:rFonts w:ascii="Times" w:hAnsi="Times"/>
          <w:sz w:val="24"/>
        </w:rPr>
        <w:t xml:space="preserve">cc:   </w:t>
      </w:r>
      <w:r w:rsidR="00A36481">
        <w:rPr>
          <w:rFonts w:ascii="Times" w:hAnsi="Times"/>
          <w:sz w:val="24"/>
        </w:rPr>
        <w:t xml:space="preserve">Tony </w:t>
      </w:r>
      <w:proofErr w:type="spellStart"/>
      <w:r w:rsidR="00A03074">
        <w:rPr>
          <w:rFonts w:ascii="Times" w:hAnsi="Times"/>
          <w:sz w:val="24"/>
        </w:rPr>
        <w:t>Bellafiore</w:t>
      </w:r>
      <w:proofErr w:type="spellEnd"/>
      <w:r w:rsidR="00671E09">
        <w:rPr>
          <w:rFonts w:ascii="Times" w:hAnsi="Times"/>
          <w:sz w:val="24"/>
        </w:rPr>
        <w:t>, City of St. Charles</w:t>
      </w:r>
    </w:p>
    <w:p w:rsidR="00336A4C" w:rsidRDefault="00671E09" w:rsidP="00C243C8">
      <w:pPr>
        <w:pStyle w:val="MessageHeader"/>
        <w:pBdr>
          <w:bottom w:val="single" w:sz="4" w:space="1" w:color="auto"/>
        </w:pBdr>
        <w:rPr>
          <w:rFonts w:ascii="Times" w:hAnsi="Times"/>
          <w:sz w:val="24"/>
        </w:rPr>
      </w:pPr>
      <w:r>
        <w:rPr>
          <w:rFonts w:ascii="Times" w:hAnsi="Times"/>
          <w:sz w:val="24"/>
        </w:rPr>
        <w:t xml:space="preserve">Re:   </w:t>
      </w:r>
      <w:r w:rsidR="00A03074">
        <w:rPr>
          <w:rFonts w:ascii="Times" w:hAnsi="Times"/>
          <w:sz w:val="24"/>
        </w:rPr>
        <w:t>Storm Sewer Maintenance</w:t>
      </w:r>
      <w:r>
        <w:rPr>
          <w:rFonts w:ascii="Times" w:hAnsi="Times"/>
          <w:sz w:val="24"/>
        </w:rPr>
        <w:t xml:space="preserve"> </w:t>
      </w:r>
      <w:r w:rsidR="00A36481">
        <w:rPr>
          <w:rFonts w:ascii="Times" w:hAnsi="Times"/>
          <w:sz w:val="24"/>
        </w:rPr>
        <w:t xml:space="preserve">RFP </w:t>
      </w:r>
      <w:r w:rsidR="00A03074">
        <w:rPr>
          <w:rFonts w:ascii="Times" w:hAnsi="Times"/>
          <w:sz w:val="24"/>
        </w:rPr>
        <w:t>due</w:t>
      </w:r>
      <w:r w:rsidR="00A36481">
        <w:rPr>
          <w:rFonts w:ascii="Times" w:hAnsi="Times"/>
          <w:sz w:val="24"/>
        </w:rPr>
        <w:t xml:space="preserve"> </w:t>
      </w:r>
      <w:r w:rsidR="00A03074">
        <w:rPr>
          <w:rFonts w:ascii="Times" w:hAnsi="Times"/>
          <w:sz w:val="24"/>
        </w:rPr>
        <w:t>19</w:t>
      </w:r>
      <w:r w:rsidR="00A36481">
        <w:rPr>
          <w:rFonts w:ascii="Times" w:hAnsi="Times"/>
          <w:sz w:val="24"/>
        </w:rPr>
        <w:t xml:space="preserve"> </w:t>
      </w:r>
      <w:r w:rsidR="00A03074">
        <w:rPr>
          <w:rFonts w:ascii="Times" w:hAnsi="Times"/>
          <w:sz w:val="24"/>
        </w:rPr>
        <w:t>March</w:t>
      </w:r>
      <w:r>
        <w:rPr>
          <w:rFonts w:ascii="Times" w:hAnsi="Times"/>
          <w:sz w:val="24"/>
        </w:rPr>
        <w:t xml:space="preserve"> 201</w:t>
      </w:r>
      <w:r w:rsidR="00A03074">
        <w:rPr>
          <w:rFonts w:ascii="Times" w:hAnsi="Times"/>
          <w:sz w:val="24"/>
        </w:rPr>
        <w:t>5</w:t>
      </w:r>
    </w:p>
    <w:p w:rsidR="00C243C8" w:rsidRDefault="00C243C8" w:rsidP="00451872">
      <w:pPr>
        <w:rPr>
          <w:rFonts w:ascii="Times New Roman" w:hAnsi="Times New Roman"/>
        </w:rPr>
      </w:pPr>
    </w:p>
    <w:p w:rsidR="00451872" w:rsidRDefault="00451872" w:rsidP="00451872">
      <w:pPr>
        <w:rPr>
          <w:rFonts w:ascii="Times New Roman" w:hAnsi="Times New Roman"/>
        </w:rPr>
      </w:pPr>
      <w:r w:rsidRPr="00451872">
        <w:rPr>
          <w:rFonts w:ascii="Times New Roman" w:hAnsi="Times New Roman"/>
        </w:rPr>
        <w:t>Addenda are written instruments issued by the City prior to the date of receipt of proposals, which modify or interpret the RFP by addition, deletions,</w:t>
      </w:r>
      <w:r w:rsidR="001F0BB4">
        <w:rPr>
          <w:rFonts w:ascii="Times New Roman" w:hAnsi="Times New Roman"/>
        </w:rPr>
        <w:t xml:space="preserve"> clarifications or corrections.  </w:t>
      </w:r>
      <w:r w:rsidRPr="00451872">
        <w:rPr>
          <w:rFonts w:ascii="Times New Roman" w:hAnsi="Times New Roman"/>
        </w:rPr>
        <w:t>Prior to the rec</w:t>
      </w:r>
      <w:r w:rsidR="001F0BB4">
        <w:rPr>
          <w:rFonts w:ascii="Times New Roman" w:hAnsi="Times New Roman"/>
        </w:rPr>
        <w:t>eipt of proposals, addenda shall</w:t>
      </w:r>
      <w:r w:rsidRPr="00451872">
        <w:rPr>
          <w:rFonts w:ascii="Times New Roman" w:hAnsi="Times New Roman"/>
        </w:rPr>
        <w:t xml:space="preserve"> be distributed to all who are known t</w:t>
      </w:r>
      <w:r w:rsidR="001F0BB4">
        <w:rPr>
          <w:rFonts w:ascii="Times New Roman" w:hAnsi="Times New Roman"/>
        </w:rPr>
        <w:t xml:space="preserve">o have received a complete RFP.  </w:t>
      </w:r>
      <w:r w:rsidRPr="00451872">
        <w:rPr>
          <w:rFonts w:ascii="Times New Roman" w:hAnsi="Times New Roman"/>
        </w:rPr>
        <w:t xml:space="preserve">Each </w:t>
      </w:r>
      <w:proofErr w:type="spellStart"/>
      <w:r w:rsidRPr="00451872">
        <w:rPr>
          <w:rFonts w:ascii="Times New Roman" w:hAnsi="Times New Roman"/>
        </w:rPr>
        <w:t>offeror</w:t>
      </w:r>
      <w:proofErr w:type="spellEnd"/>
      <w:r w:rsidRPr="00451872">
        <w:rPr>
          <w:rFonts w:ascii="Times New Roman" w:hAnsi="Times New Roman"/>
        </w:rPr>
        <w:t xml:space="preserve"> shall ascertain, prior to submitting a proposal that all addenda issued have been received and, by submission of a proposal, such act shall be taken to mean that such </w:t>
      </w:r>
      <w:proofErr w:type="spellStart"/>
      <w:r w:rsidRPr="00451872">
        <w:rPr>
          <w:rFonts w:ascii="Times New Roman" w:hAnsi="Times New Roman"/>
        </w:rPr>
        <w:t>offeror</w:t>
      </w:r>
      <w:proofErr w:type="spellEnd"/>
      <w:r w:rsidRPr="00451872">
        <w:rPr>
          <w:rFonts w:ascii="Times New Roman" w:hAnsi="Times New Roman"/>
        </w:rPr>
        <w:t xml:space="preserve"> has received all addenda and that the </w:t>
      </w:r>
      <w:proofErr w:type="spellStart"/>
      <w:r w:rsidRPr="00451872">
        <w:rPr>
          <w:rFonts w:ascii="Times New Roman" w:hAnsi="Times New Roman"/>
        </w:rPr>
        <w:t>offeror</w:t>
      </w:r>
      <w:proofErr w:type="spellEnd"/>
      <w:r w:rsidRPr="00451872">
        <w:rPr>
          <w:rFonts w:ascii="Times New Roman" w:hAnsi="Times New Roman"/>
        </w:rPr>
        <w:t xml:space="preserve"> is familiar with the terms thereof and understands ful</w:t>
      </w:r>
      <w:r w:rsidR="001F0BB4">
        <w:rPr>
          <w:rFonts w:ascii="Times New Roman" w:hAnsi="Times New Roman"/>
        </w:rPr>
        <w:t xml:space="preserve">ly the contents of the addenda.  </w:t>
      </w:r>
      <w:proofErr w:type="spellStart"/>
      <w:r w:rsidRPr="00451872">
        <w:rPr>
          <w:rFonts w:ascii="Times New Roman" w:hAnsi="Times New Roman"/>
        </w:rPr>
        <w:t>Offerors</w:t>
      </w:r>
      <w:proofErr w:type="spellEnd"/>
      <w:r w:rsidRPr="00451872">
        <w:rPr>
          <w:rFonts w:ascii="Times New Roman" w:hAnsi="Times New Roman"/>
        </w:rPr>
        <w:t xml:space="preserve"> shall acknowledge receipt </w:t>
      </w:r>
      <w:r w:rsidR="001F0BB4">
        <w:rPr>
          <w:rFonts w:ascii="Times New Roman" w:hAnsi="Times New Roman"/>
        </w:rPr>
        <w:t>and</w:t>
      </w:r>
      <w:r w:rsidR="001B7063">
        <w:rPr>
          <w:rFonts w:ascii="Times New Roman" w:hAnsi="Times New Roman"/>
        </w:rPr>
        <w:t xml:space="preserve"> understanding of the </w:t>
      </w:r>
      <w:r w:rsidR="001F0BB4">
        <w:rPr>
          <w:rFonts w:ascii="Times New Roman" w:hAnsi="Times New Roman"/>
        </w:rPr>
        <w:t>Addendum #1 on the Bid Form</w:t>
      </w:r>
      <w:r w:rsidRPr="00451872">
        <w:rPr>
          <w:rFonts w:ascii="Times New Roman" w:hAnsi="Times New Roman"/>
        </w:rPr>
        <w:t>.</w:t>
      </w:r>
    </w:p>
    <w:p w:rsidR="001F0BB4" w:rsidRPr="00B247EC" w:rsidRDefault="001F0BB4" w:rsidP="00671E09">
      <w:pPr>
        <w:rPr>
          <w:rFonts w:ascii="Times New Roman" w:hAnsi="Times New Roman"/>
        </w:rPr>
      </w:pPr>
    </w:p>
    <w:p w:rsidR="00A36481" w:rsidRPr="00CB0D00" w:rsidRDefault="00A03074" w:rsidP="00A36481">
      <w:pPr>
        <w:pStyle w:val="ListParagraph"/>
        <w:numPr>
          <w:ilvl w:val="0"/>
          <w:numId w:val="7"/>
        </w:numPr>
      </w:pPr>
      <w:r>
        <w:rPr>
          <w:rFonts w:ascii="Times New Roman" w:hAnsi="Times New Roman"/>
          <w:b/>
        </w:rPr>
        <w:t xml:space="preserve">Storm Sewer Televising Specifications </w:t>
      </w:r>
      <w:r w:rsidRPr="00A03074">
        <w:rPr>
          <w:rFonts w:ascii="Times New Roman" w:hAnsi="Times New Roman"/>
        </w:rPr>
        <w:t xml:space="preserve">(pg. 41) – Televising of Catch Basins and Inlets is not </w:t>
      </w:r>
      <w:proofErr w:type="gramStart"/>
      <w:r w:rsidRPr="00A03074">
        <w:rPr>
          <w:rFonts w:ascii="Times New Roman" w:hAnsi="Times New Roman"/>
        </w:rPr>
        <w:t>Required</w:t>
      </w:r>
      <w:proofErr w:type="gramEnd"/>
      <w:r>
        <w:rPr>
          <w:rFonts w:ascii="Times New Roman" w:hAnsi="Times New Roman"/>
        </w:rPr>
        <w:t xml:space="preserve"> as part of this scope of services.  However, an inlet and basin condition report shall be submitted with the written pipe condition assessment.</w:t>
      </w:r>
    </w:p>
    <w:p w:rsidR="00CB0D00" w:rsidRPr="00CB0D00" w:rsidRDefault="00CB0D00" w:rsidP="00CB0D00"/>
    <w:p w:rsidR="00CB0D00" w:rsidRPr="003558D9" w:rsidRDefault="006755D3" w:rsidP="00A36481">
      <w:pPr>
        <w:pStyle w:val="ListParagraph"/>
        <w:numPr>
          <w:ilvl w:val="0"/>
          <w:numId w:val="7"/>
        </w:numPr>
      </w:pPr>
      <w:r>
        <w:rPr>
          <w:rFonts w:ascii="Times New Roman" w:hAnsi="Times New Roman"/>
        </w:rPr>
        <w:t xml:space="preserve">The City will dispose of all debris.  </w:t>
      </w:r>
      <w:r w:rsidR="00F61100">
        <w:rPr>
          <w:rFonts w:ascii="Times New Roman" w:hAnsi="Times New Roman"/>
        </w:rPr>
        <w:t xml:space="preserve">The Contractor shall </w:t>
      </w:r>
      <w:r>
        <w:rPr>
          <w:rFonts w:ascii="Times New Roman" w:hAnsi="Times New Roman"/>
        </w:rPr>
        <w:t>dump all debris in a drying bed located within the City’s corporate limits.</w:t>
      </w:r>
    </w:p>
    <w:p w:rsidR="003558D9" w:rsidRDefault="003558D9" w:rsidP="003558D9">
      <w:pPr>
        <w:pStyle w:val="ListParagraph"/>
      </w:pPr>
    </w:p>
    <w:p w:rsidR="003558D9" w:rsidRPr="00CB0D00" w:rsidRDefault="003558D9" w:rsidP="00A36481">
      <w:pPr>
        <w:pStyle w:val="ListParagraph"/>
        <w:numPr>
          <w:ilvl w:val="0"/>
          <w:numId w:val="7"/>
        </w:numPr>
      </w:pPr>
      <w:r w:rsidRPr="003558D9">
        <w:rPr>
          <w:b/>
        </w:rPr>
        <w:t>Location of Work</w:t>
      </w:r>
      <w:r>
        <w:t xml:space="preserve"> (pg.36) – The quantity of Catch Basins listed on page 36 is a cumulative total of both catch basins and inlets.</w:t>
      </w:r>
    </w:p>
    <w:p w:rsidR="00C243C8" w:rsidRPr="00A03074" w:rsidRDefault="00C243C8" w:rsidP="00C243C8"/>
    <w:p w:rsidR="00A03074" w:rsidRPr="00A03074" w:rsidRDefault="00A03074" w:rsidP="00A36481">
      <w:pPr>
        <w:pStyle w:val="ListParagraph"/>
        <w:numPr>
          <w:ilvl w:val="0"/>
          <w:numId w:val="7"/>
        </w:numPr>
      </w:pPr>
      <w:r w:rsidRPr="00A03074">
        <w:rPr>
          <w:b/>
        </w:rPr>
        <w:t>“Exhibit B” Base Proposal/Fee Schedule</w:t>
      </w:r>
      <w:r>
        <w:t xml:space="preserve"> (pg. 43) – </w:t>
      </w:r>
      <w:r w:rsidR="003558D9">
        <w:t>A modified</w:t>
      </w:r>
      <w:r>
        <w:t xml:space="preserve"> Fee Schedule</w:t>
      </w:r>
      <w:r w:rsidR="003558D9">
        <w:t xml:space="preserve"> is attached</w:t>
      </w:r>
      <w:r>
        <w:t>, including an emergency hourly rate</w:t>
      </w:r>
      <w:r w:rsidR="00C243C8">
        <w:t xml:space="preserve"> as well as pricing consideration for Catch Basin and </w:t>
      </w:r>
      <w:r>
        <w:t xml:space="preserve">Inlet </w:t>
      </w:r>
      <w:r w:rsidR="00C243C8">
        <w:t xml:space="preserve">cleaning </w:t>
      </w:r>
      <w:r w:rsidR="0035763A">
        <w:t>&amp;</w:t>
      </w:r>
      <w:r w:rsidR="00C243C8">
        <w:t xml:space="preserve"> inspections</w:t>
      </w:r>
      <w:r w:rsidR="0035763A">
        <w:t>, as well as inspection only</w:t>
      </w:r>
      <w:r w:rsidR="007B4F0E">
        <w:t>.</w:t>
      </w:r>
    </w:p>
    <w:p w:rsidR="00C243C8" w:rsidRDefault="00C243C8">
      <w:r>
        <w:br w:type="page"/>
      </w:r>
    </w:p>
    <w:p w:rsidR="00C243C8" w:rsidRPr="00C243C8" w:rsidRDefault="00C243C8" w:rsidP="00C243C8">
      <w:pPr>
        <w:jc w:val="center"/>
        <w:rPr>
          <w:rFonts w:ascii="Times New Roman" w:hAnsi="Times New Roman"/>
          <w:sz w:val="24"/>
          <w:szCs w:val="24"/>
        </w:rPr>
      </w:pPr>
      <w:r w:rsidRPr="00C243C8">
        <w:rPr>
          <w:rFonts w:ascii="Arial" w:hAnsi="Arial" w:cs="Arial"/>
          <w:b/>
          <w:bCs/>
          <w:sz w:val="40"/>
          <w:szCs w:val="24"/>
        </w:rPr>
        <w:t>“EXHIBIT B”</w:t>
      </w:r>
    </w:p>
    <w:p w:rsidR="00C243C8" w:rsidRPr="00C243C8" w:rsidRDefault="00C243C8" w:rsidP="00C243C8">
      <w:pPr>
        <w:rPr>
          <w:rFonts w:ascii="Times New Roman" w:hAnsi="Times New Roman"/>
          <w:sz w:val="24"/>
          <w:szCs w:val="24"/>
        </w:rPr>
      </w:pPr>
    </w:p>
    <w:p w:rsidR="00C243C8" w:rsidRPr="00C243C8" w:rsidRDefault="00C243C8" w:rsidP="00C243C8">
      <w:pPr>
        <w:keepNext/>
        <w:jc w:val="center"/>
        <w:outlineLvl w:val="4"/>
        <w:rPr>
          <w:rFonts w:ascii="Arial" w:hAnsi="Arial" w:cs="Arial"/>
          <w:b/>
          <w:bCs/>
          <w:sz w:val="28"/>
          <w:szCs w:val="24"/>
          <w:u w:color="000000"/>
        </w:rPr>
      </w:pPr>
      <w:r w:rsidRPr="00C243C8">
        <w:rPr>
          <w:rFonts w:ascii="Arial" w:hAnsi="Arial" w:cs="Arial"/>
          <w:b/>
          <w:bCs/>
          <w:sz w:val="28"/>
          <w:szCs w:val="24"/>
        </w:rPr>
        <w:t>BASE PROPOSAL/ FEE SCHEDULE</w:t>
      </w:r>
    </w:p>
    <w:p w:rsidR="00C243C8" w:rsidRPr="00C243C8" w:rsidRDefault="00C243C8" w:rsidP="00C243C8">
      <w:pPr>
        <w:widowControl w:val="0"/>
        <w:rPr>
          <w:rFonts w:ascii="Arial" w:hAnsi="Arial" w:cs="Arial"/>
          <w:snapToGrid w:val="0"/>
          <w:color w:val="000000"/>
          <w:sz w:val="20"/>
        </w:rPr>
      </w:pPr>
    </w:p>
    <w:p w:rsidR="00C243C8" w:rsidRPr="00C243C8" w:rsidRDefault="00C243C8" w:rsidP="00C243C8">
      <w:pPr>
        <w:autoSpaceDE w:val="0"/>
        <w:autoSpaceDN w:val="0"/>
        <w:adjustRightInd w:val="0"/>
        <w:rPr>
          <w:rFonts w:ascii="Arial" w:hAnsi="Arial" w:cs="Arial"/>
          <w:sz w:val="24"/>
          <w:szCs w:val="24"/>
        </w:rPr>
      </w:pPr>
      <w:r w:rsidRPr="00C243C8">
        <w:rPr>
          <w:rFonts w:ascii="Arial" w:hAnsi="Arial" w:cs="Arial"/>
          <w:sz w:val="24"/>
          <w:szCs w:val="24"/>
        </w:rPr>
        <w:t xml:space="preserve">Proposers will be required to submit costs for Stormwater Televising &amp; Cleaning Services based on the following Fee Schedule.  Proposers will be compensated based on Unit Prices identified for width and length of Storm Lines.  Proposers will be awarded this procurement not necessarily based on least cost, but rather to the contractor whose proposal best meets the requirements of this RFP.  It is understood that the contractor will be required to perform and complete the proposed work in a thorough and professional manner. The contractor shall provide all necessary labor, tools, implements, equipment, materials, and supplies to complete the contracted work.  </w:t>
      </w:r>
    </w:p>
    <w:p w:rsidR="00C243C8" w:rsidRPr="00C243C8" w:rsidRDefault="00C243C8" w:rsidP="00C243C8">
      <w:pPr>
        <w:autoSpaceDE w:val="0"/>
        <w:autoSpaceDN w:val="0"/>
        <w:adjustRightInd w:val="0"/>
        <w:rPr>
          <w:rFonts w:ascii="Arial" w:hAnsi="Arial" w:cs="Arial"/>
          <w:sz w:val="24"/>
          <w:szCs w:val="24"/>
        </w:rPr>
      </w:pPr>
    </w:p>
    <w:p w:rsidR="00C243C8" w:rsidRPr="00C243C8" w:rsidRDefault="00C243C8" w:rsidP="00C243C8">
      <w:pPr>
        <w:autoSpaceDE w:val="0"/>
        <w:autoSpaceDN w:val="0"/>
        <w:adjustRightInd w:val="0"/>
        <w:rPr>
          <w:rFonts w:ascii="Arial" w:hAnsi="Arial" w:cs="Arial"/>
          <w:szCs w:val="24"/>
        </w:rPr>
      </w:pPr>
      <w:r w:rsidRPr="00C243C8">
        <w:rPr>
          <w:rFonts w:ascii="Arial" w:hAnsi="Arial" w:cs="Arial"/>
          <w:sz w:val="24"/>
          <w:szCs w:val="24"/>
        </w:rPr>
        <w:t>The proposal shall include a detailed list of the equipment the contractor will have available including the following information:</w:t>
      </w:r>
    </w:p>
    <w:p w:rsidR="00C243C8" w:rsidRPr="00C243C8" w:rsidRDefault="00C243C8" w:rsidP="00C243C8">
      <w:pPr>
        <w:numPr>
          <w:ilvl w:val="0"/>
          <w:numId w:val="8"/>
        </w:numPr>
        <w:autoSpaceDE w:val="0"/>
        <w:autoSpaceDN w:val="0"/>
        <w:adjustRightInd w:val="0"/>
        <w:rPr>
          <w:rFonts w:ascii="Arial" w:hAnsi="Arial" w:cs="Arial"/>
          <w:sz w:val="24"/>
          <w:szCs w:val="24"/>
        </w:rPr>
      </w:pPr>
      <w:r w:rsidRPr="00C243C8">
        <w:rPr>
          <w:rFonts w:ascii="Arial" w:hAnsi="Arial" w:cs="Arial"/>
          <w:sz w:val="24"/>
          <w:szCs w:val="24"/>
        </w:rPr>
        <w:t>The Name and Type of Equipment</w:t>
      </w:r>
    </w:p>
    <w:p w:rsidR="00C243C8" w:rsidRPr="00C243C8" w:rsidRDefault="00C243C8" w:rsidP="00C243C8">
      <w:pPr>
        <w:numPr>
          <w:ilvl w:val="0"/>
          <w:numId w:val="8"/>
        </w:numPr>
        <w:autoSpaceDE w:val="0"/>
        <w:autoSpaceDN w:val="0"/>
        <w:adjustRightInd w:val="0"/>
        <w:rPr>
          <w:rFonts w:ascii="Arial" w:hAnsi="Arial" w:cs="Arial"/>
          <w:sz w:val="24"/>
          <w:szCs w:val="24"/>
        </w:rPr>
      </w:pPr>
      <w:r w:rsidRPr="00C243C8">
        <w:rPr>
          <w:rFonts w:ascii="Arial" w:hAnsi="Arial" w:cs="Arial"/>
          <w:sz w:val="24"/>
          <w:szCs w:val="24"/>
        </w:rPr>
        <w:t>Age of Equipment</w:t>
      </w:r>
    </w:p>
    <w:p w:rsidR="00C243C8" w:rsidRPr="00C243C8" w:rsidRDefault="00C243C8" w:rsidP="00C243C8">
      <w:pPr>
        <w:numPr>
          <w:ilvl w:val="0"/>
          <w:numId w:val="8"/>
        </w:numPr>
        <w:autoSpaceDE w:val="0"/>
        <w:autoSpaceDN w:val="0"/>
        <w:adjustRightInd w:val="0"/>
        <w:rPr>
          <w:rFonts w:ascii="Arial" w:hAnsi="Arial" w:cs="Arial"/>
          <w:sz w:val="24"/>
          <w:szCs w:val="24"/>
        </w:rPr>
      </w:pPr>
      <w:r w:rsidRPr="00C243C8">
        <w:rPr>
          <w:rFonts w:ascii="Arial" w:hAnsi="Arial" w:cs="Arial"/>
          <w:sz w:val="24"/>
          <w:szCs w:val="24"/>
        </w:rPr>
        <w:t>Condition of Equipment</w:t>
      </w:r>
    </w:p>
    <w:p w:rsidR="00C243C8" w:rsidRPr="00C243C8" w:rsidRDefault="00C243C8" w:rsidP="00C243C8">
      <w:pPr>
        <w:autoSpaceDE w:val="0"/>
        <w:autoSpaceDN w:val="0"/>
        <w:adjustRightInd w:val="0"/>
        <w:rPr>
          <w:rFonts w:ascii="Arial" w:hAnsi="Arial" w:cs="Arial"/>
          <w:sz w:val="24"/>
          <w:szCs w:val="24"/>
        </w:rPr>
      </w:pPr>
    </w:p>
    <w:p w:rsidR="00C243C8" w:rsidRPr="00C243C8" w:rsidRDefault="00C243C8" w:rsidP="00C243C8">
      <w:pPr>
        <w:rPr>
          <w:rFonts w:ascii="Arial" w:hAnsi="Arial" w:cs="Arial"/>
          <w:sz w:val="24"/>
          <w:szCs w:val="23"/>
        </w:rPr>
      </w:pPr>
      <w:r w:rsidRPr="00C243C8">
        <w:rPr>
          <w:rFonts w:ascii="Arial" w:hAnsi="Arial" w:cs="Arial"/>
          <w:sz w:val="24"/>
          <w:szCs w:val="23"/>
        </w:rPr>
        <w:t xml:space="preserve">Should there be a discrepancy between the gross sum proposal amount and the proposal amount calculated from the summation of quantities multiplied by their respective unit prices, the latter shall apply. </w:t>
      </w:r>
    </w:p>
    <w:p w:rsidR="00C243C8" w:rsidRPr="00C243C8" w:rsidRDefault="00C243C8" w:rsidP="00C243C8">
      <w:pPr>
        <w:rPr>
          <w:rFonts w:ascii="Arial" w:hAnsi="Arial" w:cs="Arial"/>
          <w:sz w:val="24"/>
          <w:szCs w:val="23"/>
        </w:rPr>
      </w:pPr>
    </w:p>
    <w:p w:rsidR="00C243C8" w:rsidRPr="00C243C8" w:rsidRDefault="00C243C8" w:rsidP="00C243C8">
      <w:pPr>
        <w:rPr>
          <w:rFonts w:ascii="Times New Roman" w:hAnsi="Times New Roman"/>
          <w:sz w:val="24"/>
          <w:szCs w:val="24"/>
        </w:rPr>
      </w:pPr>
      <w:r w:rsidRPr="00C243C8">
        <w:rPr>
          <w:rFonts w:ascii="Arial" w:hAnsi="Arial" w:cs="Arial"/>
          <w:sz w:val="24"/>
          <w:szCs w:val="23"/>
        </w:rPr>
        <w:t>The quantities stated in these proposal documents for which unit prices are to be provided are approximate only and is intended for the purposes of obtaining a gross sum, computing the value of additions and deductions, and determining the lowest responsible Proposer. Compensation to the Contractor shall be based upon the actual quantities used for the performance of the Work multiplied by the unit price stated in Contractor’s Fee Schedule for each item. Contractors are forewarned that the quantities may be increased or decreased by 25% without prejudice to the contract. Payment will be based on lineal feet cleaned and televised at the accepted unit price.</w:t>
      </w:r>
    </w:p>
    <w:p w:rsidR="00C243C8" w:rsidRPr="00C243C8" w:rsidRDefault="00C243C8" w:rsidP="00C243C8">
      <w:pPr>
        <w:autoSpaceDE w:val="0"/>
        <w:autoSpaceDN w:val="0"/>
        <w:adjustRightInd w:val="0"/>
        <w:rPr>
          <w:rFonts w:ascii="Arial" w:hAnsi="Arial" w:cs="Arial"/>
          <w:sz w:val="24"/>
          <w:szCs w:val="24"/>
        </w:rPr>
      </w:pPr>
    </w:p>
    <w:p w:rsidR="00C243C8" w:rsidRPr="00C243C8" w:rsidRDefault="00C243C8" w:rsidP="00C243C8">
      <w:pPr>
        <w:autoSpaceDE w:val="0"/>
        <w:autoSpaceDN w:val="0"/>
        <w:adjustRightInd w:val="0"/>
        <w:rPr>
          <w:rFonts w:ascii="Arial" w:hAnsi="Arial" w:cs="Arial"/>
          <w:sz w:val="24"/>
          <w:szCs w:val="24"/>
        </w:rPr>
      </w:pPr>
    </w:p>
    <w:p w:rsidR="00C243C8" w:rsidRPr="00C243C8" w:rsidRDefault="00C243C8" w:rsidP="00C243C8">
      <w:pPr>
        <w:autoSpaceDE w:val="0"/>
        <w:autoSpaceDN w:val="0"/>
        <w:adjustRightInd w:val="0"/>
        <w:rPr>
          <w:rFonts w:ascii="Arial" w:hAnsi="Arial" w:cs="Arial"/>
          <w:sz w:val="24"/>
          <w:szCs w:val="24"/>
        </w:rPr>
      </w:pPr>
    </w:p>
    <w:p w:rsidR="00C243C8" w:rsidRPr="00C243C8" w:rsidRDefault="00C243C8" w:rsidP="00C243C8">
      <w:pPr>
        <w:autoSpaceDE w:val="0"/>
        <w:autoSpaceDN w:val="0"/>
        <w:adjustRightInd w:val="0"/>
        <w:rPr>
          <w:rFonts w:ascii="Arial" w:hAnsi="Arial" w:cs="Arial"/>
          <w:sz w:val="24"/>
          <w:szCs w:val="24"/>
        </w:rPr>
      </w:pPr>
    </w:p>
    <w:p w:rsidR="00C243C8" w:rsidRPr="00C243C8" w:rsidRDefault="00C243C8" w:rsidP="00C243C8">
      <w:pPr>
        <w:autoSpaceDE w:val="0"/>
        <w:autoSpaceDN w:val="0"/>
        <w:adjustRightInd w:val="0"/>
        <w:rPr>
          <w:rFonts w:ascii="Arial" w:hAnsi="Arial" w:cs="Arial"/>
          <w:sz w:val="24"/>
          <w:szCs w:val="24"/>
        </w:rPr>
      </w:pPr>
    </w:p>
    <w:p w:rsidR="00C243C8" w:rsidRPr="00C243C8" w:rsidRDefault="00C243C8" w:rsidP="00C243C8">
      <w:pPr>
        <w:autoSpaceDE w:val="0"/>
        <w:autoSpaceDN w:val="0"/>
        <w:adjustRightInd w:val="0"/>
        <w:rPr>
          <w:rFonts w:ascii="Arial" w:hAnsi="Arial" w:cs="Arial"/>
          <w:sz w:val="24"/>
          <w:szCs w:val="24"/>
        </w:rPr>
      </w:pPr>
    </w:p>
    <w:p w:rsidR="00C243C8" w:rsidRPr="00C243C8" w:rsidRDefault="00C243C8" w:rsidP="00C243C8">
      <w:pPr>
        <w:autoSpaceDE w:val="0"/>
        <w:autoSpaceDN w:val="0"/>
        <w:adjustRightInd w:val="0"/>
        <w:rPr>
          <w:rFonts w:ascii="Arial" w:hAnsi="Arial" w:cs="Arial"/>
          <w:sz w:val="24"/>
          <w:szCs w:val="24"/>
        </w:rPr>
      </w:pPr>
    </w:p>
    <w:p w:rsidR="00C243C8" w:rsidRDefault="00C243C8">
      <w:pPr>
        <w:rPr>
          <w:rFonts w:ascii="Arial" w:hAnsi="Arial" w:cs="Arial"/>
          <w:b/>
          <w:bCs/>
          <w:sz w:val="28"/>
          <w:szCs w:val="24"/>
        </w:rPr>
      </w:pPr>
      <w:r>
        <w:rPr>
          <w:rFonts w:ascii="Arial" w:hAnsi="Arial" w:cs="Arial"/>
          <w:b/>
          <w:bCs/>
          <w:sz w:val="28"/>
          <w:szCs w:val="24"/>
        </w:rPr>
        <w:br w:type="page"/>
      </w:r>
    </w:p>
    <w:p w:rsidR="00C243C8" w:rsidRPr="00C243C8" w:rsidRDefault="00C243C8" w:rsidP="00C243C8">
      <w:pPr>
        <w:keepNext/>
        <w:autoSpaceDE w:val="0"/>
        <w:autoSpaceDN w:val="0"/>
        <w:adjustRightInd w:val="0"/>
        <w:jc w:val="center"/>
        <w:outlineLvl w:val="4"/>
        <w:rPr>
          <w:rFonts w:ascii="Arial" w:hAnsi="Arial" w:cs="Arial"/>
          <w:b/>
          <w:bCs/>
          <w:sz w:val="28"/>
          <w:szCs w:val="24"/>
        </w:rPr>
      </w:pPr>
      <w:r w:rsidRPr="00C243C8">
        <w:rPr>
          <w:rFonts w:ascii="Arial" w:hAnsi="Arial" w:cs="Arial"/>
          <w:b/>
          <w:bCs/>
          <w:sz w:val="28"/>
          <w:szCs w:val="24"/>
        </w:rPr>
        <w:t>CITY OF ST. CHARLES</w:t>
      </w:r>
    </w:p>
    <w:p w:rsidR="00C243C8" w:rsidRPr="00C243C8" w:rsidRDefault="00C243C8" w:rsidP="00C243C8">
      <w:pPr>
        <w:keepNext/>
        <w:autoSpaceDE w:val="0"/>
        <w:autoSpaceDN w:val="0"/>
        <w:adjustRightInd w:val="0"/>
        <w:jc w:val="center"/>
        <w:outlineLvl w:val="4"/>
        <w:rPr>
          <w:rFonts w:ascii="Arial" w:hAnsi="Arial" w:cs="Arial"/>
          <w:b/>
          <w:bCs/>
          <w:sz w:val="28"/>
          <w:szCs w:val="24"/>
        </w:rPr>
      </w:pPr>
      <w:r w:rsidRPr="00C243C8">
        <w:rPr>
          <w:rFonts w:ascii="Arial" w:hAnsi="Arial" w:cs="Arial"/>
          <w:b/>
          <w:bCs/>
          <w:sz w:val="28"/>
          <w:szCs w:val="24"/>
        </w:rPr>
        <w:t>Stormwater Televising &amp; Cleaning Services</w:t>
      </w:r>
    </w:p>
    <w:p w:rsidR="00C243C8" w:rsidRPr="00C243C8" w:rsidRDefault="00C243C8" w:rsidP="00C243C8">
      <w:pPr>
        <w:keepNext/>
        <w:jc w:val="center"/>
        <w:outlineLvl w:val="4"/>
        <w:rPr>
          <w:rFonts w:ascii="Arial" w:hAnsi="Arial" w:cs="Arial"/>
          <w:b/>
          <w:bCs/>
          <w:sz w:val="28"/>
          <w:szCs w:val="24"/>
        </w:rPr>
      </w:pPr>
      <w:r w:rsidRPr="00C243C8">
        <w:rPr>
          <w:rFonts w:ascii="Arial" w:hAnsi="Arial" w:cs="Arial"/>
          <w:b/>
          <w:bCs/>
          <w:sz w:val="28"/>
          <w:szCs w:val="24"/>
        </w:rPr>
        <w:t>Fee Schedule</w:t>
      </w:r>
    </w:p>
    <w:p w:rsidR="00C243C8" w:rsidRPr="00C243C8" w:rsidRDefault="00C243C8" w:rsidP="00C243C8">
      <w:pPr>
        <w:autoSpaceDE w:val="0"/>
        <w:autoSpaceDN w:val="0"/>
        <w:adjustRightInd w:val="0"/>
        <w:jc w:val="center"/>
        <w:rPr>
          <w:rFonts w:ascii="Arial" w:hAnsi="Arial" w:cs="Arial"/>
          <w:sz w:val="24"/>
          <w:szCs w:val="24"/>
        </w:rPr>
      </w:pPr>
      <w:r w:rsidRPr="00C243C8">
        <w:rPr>
          <w:rFonts w:ascii="Arial" w:hAnsi="Arial" w:cs="Arial"/>
          <w:sz w:val="28"/>
          <w:szCs w:val="24"/>
        </w:rPr>
        <w:t>2015</w:t>
      </w:r>
    </w:p>
    <w:p w:rsidR="00C243C8" w:rsidRPr="00C243C8" w:rsidRDefault="00C243C8" w:rsidP="00C243C8">
      <w:pPr>
        <w:autoSpaceDE w:val="0"/>
        <w:autoSpaceDN w:val="0"/>
        <w:adjustRightInd w:val="0"/>
        <w:rPr>
          <w:rFonts w:ascii="Arial" w:hAnsi="Arial" w:cs="Arial"/>
          <w:sz w:val="24"/>
          <w:szCs w:val="24"/>
        </w:rPr>
      </w:pPr>
    </w:p>
    <w:p w:rsidR="00C243C8" w:rsidRPr="00C243C8" w:rsidRDefault="00C243C8" w:rsidP="00C243C8">
      <w:pPr>
        <w:widowControl w:val="0"/>
        <w:autoSpaceDE w:val="0"/>
        <w:autoSpaceDN w:val="0"/>
        <w:adjustRightInd w:val="0"/>
        <w:rPr>
          <w:rFonts w:ascii="Wingdings" w:hAnsi="Wingdings"/>
          <w:color w:val="000000"/>
          <w:sz w:val="23"/>
          <w:szCs w:val="23"/>
        </w:rPr>
      </w:pPr>
      <w:r w:rsidRPr="00C243C8">
        <w:rPr>
          <w:rFonts w:ascii="Wingdings" w:hAnsi="Wingdings"/>
          <w:color w:val="000000"/>
          <w:sz w:val="23"/>
          <w:szCs w:val="23"/>
        </w:rPr>
        <w:t></w:t>
      </w:r>
    </w:p>
    <w:p w:rsidR="00C243C8" w:rsidRPr="00C243C8" w:rsidRDefault="00C243C8" w:rsidP="00C243C8">
      <w:pPr>
        <w:widowControl w:val="0"/>
        <w:autoSpaceDE w:val="0"/>
        <w:autoSpaceDN w:val="0"/>
        <w:adjustRightInd w:val="0"/>
        <w:rPr>
          <w:rFonts w:ascii="Helvetica" w:hAnsi="Helvetica"/>
          <w:color w:val="000000"/>
          <w:sz w:val="23"/>
          <w:szCs w:val="23"/>
        </w:rPr>
      </w:pPr>
      <w:r w:rsidRPr="00C243C8">
        <w:rPr>
          <w:rFonts w:ascii="Helvetica" w:hAnsi="Helvetica"/>
          <w:color w:val="000000"/>
          <w:sz w:val="23"/>
          <w:szCs w:val="23"/>
        </w:rPr>
        <w:t xml:space="preserve">Proposer hereby proposes and agrees to furnish to the City of St. Charles all equipment, materials, labor and related items necessary for the completion of the Work in accordance with this RFP for the amounts stated as follows: </w:t>
      </w:r>
    </w:p>
    <w:p w:rsidR="00C243C8" w:rsidRPr="00C243C8" w:rsidRDefault="00C243C8" w:rsidP="00C243C8">
      <w:pPr>
        <w:widowControl w:val="0"/>
        <w:autoSpaceDE w:val="0"/>
        <w:autoSpaceDN w:val="0"/>
        <w:adjustRightInd w:val="0"/>
        <w:rPr>
          <w:rFonts w:ascii="Helvetica" w:hAnsi="Helvetica"/>
          <w:color w:val="000000"/>
          <w:sz w:val="23"/>
          <w:szCs w:val="23"/>
        </w:rPr>
      </w:pPr>
    </w:p>
    <w:p w:rsidR="00C243C8" w:rsidRPr="00C243C8" w:rsidRDefault="00C243C8" w:rsidP="00C243C8">
      <w:pPr>
        <w:widowControl w:val="0"/>
        <w:autoSpaceDE w:val="0"/>
        <w:autoSpaceDN w:val="0"/>
        <w:adjustRightInd w:val="0"/>
        <w:rPr>
          <w:rFonts w:ascii="Helvetica" w:hAnsi="Helvetica"/>
          <w:color w:val="000000"/>
          <w:sz w:val="23"/>
          <w:szCs w:val="23"/>
        </w:rPr>
      </w:pPr>
    </w:p>
    <w:p w:rsidR="00C243C8" w:rsidRPr="00C243C8" w:rsidRDefault="00C243C8" w:rsidP="00C243C8">
      <w:pPr>
        <w:keepNext/>
        <w:jc w:val="center"/>
        <w:outlineLvl w:val="4"/>
        <w:rPr>
          <w:rFonts w:ascii="Arial" w:hAnsi="Arial" w:cs="Arial"/>
          <w:b/>
          <w:bCs/>
          <w:sz w:val="24"/>
          <w:szCs w:val="24"/>
        </w:rPr>
      </w:pPr>
      <w:r w:rsidRPr="00C243C8">
        <w:rPr>
          <w:rFonts w:ascii="Arial" w:hAnsi="Arial" w:cs="Arial"/>
          <w:b/>
          <w:bCs/>
          <w:sz w:val="24"/>
          <w:szCs w:val="24"/>
        </w:rPr>
        <w:t>City of St. Charles Stormwater Mains</w:t>
      </w:r>
    </w:p>
    <w:p w:rsidR="00C243C8" w:rsidRPr="00C243C8" w:rsidRDefault="00C243C8" w:rsidP="00C243C8">
      <w:pPr>
        <w:jc w:val="center"/>
        <w:rPr>
          <w:rFonts w:ascii="Arial" w:hAnsi="Arial" w:cs="Arial"/>
          <w:sz w:val="24"/>
          <w:szCs w:val="24"/>
        </w:rPr>
      </w:pPr>
      <w:r w:rsidRPr="00C243C8">
        <w:rPr>
          <w:rFonts w:ascii="Arial" w:hAnsi="Arial" w:cs="Arial"/>
          <w:sz w:val="24"/>
          <w:szCs w:val="24"/>
        </w:rPr>
        <w:t>(Zone 5:  Bordered by Prairie Street to the North, the Fox River to the East, Gray Street to the South, and 14</w:t>
      </w:r>
      <w:r w:rsidRPr="00C243C8">
        <w:rPr>
          <w:rFonts w:ascii="Arial" w:hAnsi="Arial" w:cs="Arial"/>
          <w:sz w:val="24"/>
          <w:szCs w:val="24"/>
          <w:vertAlign w:val="superscript"/>
        </w:rPr>
        <w:t>th</w:t>
      </w:r>
      <w:r w:rsidRPr="00C243C8">
        <w:rPr>
          <w:rFonts w:ascii="Arial" w:hAnsi="Arial" w:cs="Arial"/>
          <w:sz w:val="24"/>
          <w:szCs w:val="24"/>
        </w:rPr>
        <w:t xml:space="preserve"> Street to the West) </w:t>
      </w:r>
    </w:p>
    <w:p w:rsidR="00C243C8" w:rsidRPr="00C243C8" w:rsidRDefault="00C243C8" w:rsidP="00C243C8">
      <w:pPr>
        <w:jc w:val="center"/>
        <w:rPr>
          <w:rFonts w:ascii="Arial" w:hAnsi="Arial" w:cs="Arial"/>
          <w:sz w:val="24"/>
          <w:szCs w:val="24"/>
        </w:rPr>
      </w:pPr>
      <w:r w:rsidRPr="00C243C8">
        <w:rPr>
          <w:rFonts w:ascii="Arial" w:hAnsi="Arial" w:cs="Arial"/>
          <w:sz w:val="24"/>
          <w:szCs w:val="24"/>
        </w:rPr>
        <w:t>62,070 total feet of Storm Sewer</w:t>
      </w:r>
    </w:p>
    <w:p w:rsidR="00C243C8" w:rsidRPr="00C243C8" w:rsidRDefault="00C243C8" w:rsidP="00C243C8">
      <w:pPr>
        <w:jc w:val="center"/>
        <w:rPr>
          <w:rFonts w:ascii="Arial" w:hAnsi="Arial" w:cs="Arial"/>
          <w:b/>
          <w:bCs/>
          <w:sz w:val="28"/>
          <w:szCs w:val="24"/>
        </w:rPr>
      </w:pPr>
    </w:p>
    <w:p w:rsidR="00C243C8" w:rsidRPr="00C243C8" w:rsidRDefault="00C243C8" w:rsidP="00C243C8">
      <w:pPr>
        <w:jc w:val="center"/>
        <w:rPr>
          <w:rFonts w:ascii="Arial" w:hAnsi="Arial" w:cs="Arial"/>
          <w:b/>
          <w:bCs/>
          <w:sz w:val="28"/>
          <w:szCs w:val="24"/>
        </w:rPr>
      </w:pPr>
      <w:r w:rsidRPr="00C243C8">
        <w:rPr>
          <w:rFonts w:ascii="Arial" w:hAnsi="Arial" w:cs="Arial"/>
          <w:b/>
          <w:bCs/>
          <w:sz w:val="28"/>
          <w:szCs w:val="24"/>
        </w:rPr>
        <w:t>BASE PROPOSAL</w:t>
      </w:r>
    </w:p>
    <w:p w:rsidR="00C243C8" w:rsidRPr="00C243C8" w:rsidRDefault="00C243C8" w:rsidP="00C243C8">
      <w:pPr>
        <w:rPr>
          <w:rFonts w:ascii="Arial" w:hAnsi="Arial" w:cs="Arial"/>
          <w:sz w:val="24"/>
          <w:szCs w:val="24"/>
        </w:rPr>
      </w:pPr>
      <w:r w:rsidRPr="00C243C8">
        <w:rPr>
          <w:rFonts w:ascii="Arial" w:hAnsi="Arial" w:cs="Arial"/>
          <w:sz w:val="24"/>
          <w:szCs w:val="24"/>
        </w:rPr>
        <w:t>Quantity</w:t>
      </w:r>
      <w:r w:rsidRPr="00C243C8">
        <w:rPr>
          <w:rFonts w:ascii="Arial" w:hAnsi="Arial" w:cs="Arial"/>
          <w:sz w:val="24"/>
          <w:szCs w:val="24"/>
        </w:rPr>
        <w:tab/>
        <w:t>Diameter</w:t>
      </w:r>
      <w:r w:rsidRPr="00C243C8">
        <w:rPr>
          <w:rFonts w:ascii="Arial" w:hAnsi="Arial" w:cs="Arial"/>
          <w:sz w:val="24"/>
          <w:szCs w:val="24"/>
        </w:rPr>
        <w:tab/>
        <w:t>Est. Total Length Unit Price</w:t>
      </w:r>
      <w:r w:rsidRPr="00C243C8">
        <w:rPr>
          <w:rFonts w:ascii="Arial" w:hAnsi="Arial" w:cs="Arial"/>
          <w:sz w:val="24"/>
          <w:szCs w:val="24"/>
        </w:rPr>
        <w:tab/>
        <w:t xml:space="preserve">  Extension </w:t>
      </w:r>
    </w:p>
    <w:p w:rsidR="00C243C8" w:rsidRPr="00C243C8" w:rsidRDefault="00C243C8" w:rsidP="00C243C8">
      <w:pPr>
        <w:pBdr>
          <w:bottom w:val="single" w:sz="12" w:space="1" w:color="auto"/>
        </w:pBdr>
        <w:rPr>
          <w:rFonts w:ascii="Arial" w:hAnsi="Arial" w:cs="Arial"/>
          <w:sz w:val="24"/>
          <w:szCs w:val="24"/>
        </w:rPr>
      </w:pPr>
      <w:r w:rsidRPr="00C243C8">
        <w:rPr>
          <w:rFonts w:ascii="Arial" w:hAnsi="Arial" w:cs="Arial"/>
          <w:sz w:val="24"/>
          <w:szCs w:val="24"/>
        </w:rPr>
        <w:tab/>
      </w:r>
      <w:r w:rsidRPr="00C243C8">
        <w:rPr>
          <w:rFonts w:ascii="Arial" w:hAnsi="Arial" w:cs="Arial"/>
          <w:sz w:val="24"/>
          <w:szCs w:val="24"/>
        </w:rPr>
        <w:tab/>
        <w:t>(Inches)</w:t>
      </w:r>
      <w:r w:rsidRPr="00C243C8">
        <w:rPr>
          <w:rFonts w:ascii="Arial" w:hAnsi="Arial" w:cs="Arial"/>
          <w:sz w:val="24"/>
          <w:szCs w:val="24"/>
        </w:rPr>
        <w:tab/>
        <w:t>(Linear Feet)</w:t>
      </w:r>
      <w:r w:rsidRPr="00C243C8">
        <w:rPr>
          <w:rFonts w:ascii="Arial" w:hAnsi="Arial" w:cs="Arial"/>
          <w:sz w:val="24"/>
          <w:szCs w:val="24"/>
        </w:rPr>
        <w:tab/>
        <w:t xml:space="preserve">       Base Proposal</w:t>
      </w:r>
      <w:r w:rsidRPr="00C243C8">
        <w:rPr>
          <w:rFonts w:ascii="Arial" w:hAnsi="Arial" w:cs="Arial"/>
          <w:sz w:val="24"/>
          <w:szCs w:val="24"/>
        </w:rPr>
        <w:tab/>
        <w:t xml:space="preserve">  Base Proposal</w:t>
      </w:r>
    </w:p>
    <w:p w:rsidR="00C243C8" w:rsidRPr="00C243C8" w:rsidRDefault="00C243C8" w:rsidP="00C243C8">
      <w:pPr>
        <w:rPr>
          <w:rFonts w:ascii="Arial" w:hAnsi="Arial" w:cs="Arial"/>
          <w:b/>
          <w:bCs/>
          <w:sz w:val="24"/>
          <w:szCs w:val="24"/>
        </w:rPr>
      </w:pPr>
    </w:p>
    <w:p w:rsidR="00C243C8" w:rsidRPr="00C243C8" w:rsidRDefault="00C243C8" w:rsidP="00C243C8">
      <w:pPr>
        <w:rPr>
          <w:rFonts w:ascii="Arial" w:hAnsi="Arial" w:cs="Arial"/>
          <w:sz w:val="24"/>
          <w:szCs w:val="24"/>
        </w:rPr>
      </w:pPr>
      <w:proofErr w:type="gramStart"/>
      <w:r w:rsidRPr="00C243C8">
        <w:rPr>
          <w:rFonts w:ascii="Arial" w:hAnsi="Arial" w:cs="Arial"/>
          <w:sz w:val="24"/>
          <w:szCs w:val="24"/>
        </w:rPr>
        <w:t>19</w:t>
      </w:r>
      <w:r w:rsidRPr="00C243C8">
        <w:rPr>
          <w:rFonts w:ascii="Arial" w:hAnsi="Arial" w:cs="Arial"/>
          <w:sz w:val="24"/>
          <w:szCs w:val="24"/>
        </w:rPr>
        <w:tab/>
      </w:r>
      <w:r w:rsidRPr="00C243C8">
        <w:rPr>
          <w:rFonts w:ascii="Arial" w:hAnsi="Arial" w:cs="Arial"/>
          <w:sz w:val="24"/>
          <w:szCs w:val="24"/>
        </w:rPr>
        <w:tab/>
        <w:t>6 In.</w:t>
      </w:r>
      <w:proofErr w:type="gramEnd"/>
      <w:r w:rsidRPr="00C243C8">
        <w:rPr>
          <w:rFonts w:ascii="Arial" w:hAnsi="Arial" w:cs="Arial"/>
          <w:sz w:val="24"/>
          <w:szCs w:val="24"/>
        </w:rPr>
        <w:tab/>
      </w:r>
      <w:r w:rsidRPr="00C243C8">
        <w:rPr>
          <w:rFonts w:ascii="Arial" w:hAnsi="Arial" w:cs="Arial"/>
          <w:sz w:val="24"/>
          <w:szCs w:val="24"/>
        </w:rPr>
        <w:tab/>
        <w:t>2,721 LF</w:t>
      </w:r>
      <w:r w:rsidRPr="00C243C8">
        <w:rPr>
          <w:rFonts w:ascii="Arial" w:hAnsi="Arial" w:cs="Arial"/>
          <w:sz w:val="24"/>
          <w:szCs w:val="24"/>
        </w:rPr>
        <w:tab/>
        <w:t xml:space="preserve">     </w:t>
      </w:r>
      <w:r w:rsidRPr="00C243C8">
        <w:rPr>
          <w:rFonts w:ascii="Arial" w:hAnsi="Arial" w:cs="Arial"/>
          <w:b/>
          <w:bCs/>
          <w:sz w:val="24"/>
          <w:szCs w:val="24"/>
        </w:rPr>
        <w:t>$__________</w:t>
      </w:r>
      <w:r w:rsidRPr="00C243C8">
        <w:rPr>
          <w:rFonts w:ascii="Arial" w:hAnsi="Arial" w:cs="Arial"/>
          <w:b/>
          <w:bCs/>
          <w:sz w:val="24"/>
          <w:szCs w:val="24"/>
        </w:rPr>
        <w:tab/>
        <w:t>$__________</w:t>
      </w:r>
    </w:p>
    <w:p w:rsidR="00C243C8" w:rsidRPr="00C243C8" w:rsidRDefault="00C243C8" w:rsidP="00C243C8">
      <w:pPr>
        <w:rPr>
          <w:rFonts w:ascii="Arial" w:hAnsi="Arial" w:cs="Arial"/>
          <w:sz w:val="24"/>
          <w:szCs w:val="24"/>
        </w:rPr>
      </w:pPr>
    </w:p>
    <w:p w:rsidR="00C243C8" w:rsidRPr="00C243C8" w:rsidRDefault="00C243C8" w:rsidP="00C243C8">
      <w:pPr>
        <w:rPr>
          <w:rFonts w:ascii="Arial" w:hAnsi="Arial" w:cs="Arial"/>
          <w:sz w:val="24"/>
          <w:szCs w:val="24"/>
        </w:rPr>
      </w:pPr>
      <w:proofErr w:type="gramStart"/>
      <w:r w:rsidRPr="00C243C8">
        <w:rPr>
          <w:rFonts w:ascii="Arial" w:hAnsi="Arial" w:cs="Arial"/>
          <w:sz w:val="24"/>
          <w:szCs w:val="24"/>
        </w:rPr>
        <w:t>24</w:t>
      </w:r>
      <w:r w:rsidRPr="00C243C8">
        <w:rPr>
          <w:rFonts w:ascii="Arial" w:hAnsi="Arial" w:cs="Arial"/>
          <w:sz w:val="24"/>
          <w:szCs w:val="24"/>
        </w:rPr>
        <w:tab/>
      </w:r>
      <w:r w:rsidRPr="00C243C8">
        <w:rPr>
          <w:rFonts w:ascii="Arial" w:hAnsi="Arial" w:cs="Arial"/>
          <w:sz w:val="24"/>
          <w:szCs w:val="24"/>
        </w:rPr>
        <w:tab/>
        <w:t>8 In.</w:t>
      </w:r>
      <w:proofErr w:type="gramEnd"/>
      <w:r w:rsidRPr="00C243C8">
        <w:rPr>
          <w:rFonts w:ascii="Arial" w:hAnsi="Arial" w:cs="Arial"/>
          <w:sz w:val="24"/>
          <w:szCs w:val="24"/>
        </w:rPr>
        <w:tab/>
      </w:r>
      <w:r w:rsidRPr="00C243C8">
        <w:rPr>
          <w:rFonts w:ascii="Arial" w:hAnsi="Arial" w:cs="Arial"/>
          <w:sz w:val="24"/>
          <w:szCs w:val="24"/>
        </w:rPr>
        <w:tab/>
        <w:t>769 LF</w:t>
      </w:r>
      <w:r w:rsidRPr="00C243C8">
        <w:rPr>
          <w:rFonts w:ascii="Arial" w:hAnsi="Arial" w:cs="Arial"/>
          <w:sz w:val="24"/>
          <w:szCs w:val="24"/>
        </w:rPr>
        <w:tab/>
        <w:t xml:space="preserve">     </w:t>
      </w:r>
      <w:r w:rsidRPr="00C243C8">
        <w:rPr>
          <w:rFonts w:ascii="Arial" w:hAnsi="Arial" w:cs="Arial"/>
          <w:b/>
          <w:bCs/>
          <w:sz w:val="24"/>
          <w:szCs w:val="24"/>
        </w:rPr>
        <w:t>$__________</w:t>
      </w:r>
      <w:r w:rsidRPr="00C243C8">
        <w:rPr>
          <w:rFonts w:ascii="Arial" w:hAnsi="Arial" w:cs="Arial"/>
          <w:b/>
          <w:bCs/>
          <w:sz w:val="24"/>
          <w:szCs w:val="24"/>
        </w:rPr>
        <w:tab/>
        <w:t>$__________</w:t>
      </w:r>
    </w:p>
    <w:p w:rsidR="00C243C8" w:rsidRPr="00C243C8" w:rsidRDefault="00C243C8" w:rsidP="00C243C8">
      <w:pPr>
        <w:rPr>
          <w:rFonts w:ascii="Arial" w:hAnsi="Arial" w:cs="Arial"/>
          <w:sz w:val="24"/>
          <w:szCs w:val="24"/>
        </w:rPr>
      </w:pPr>
    </w:p>
    <w:p w:rsidR="00C243C8" w:rsidRPr="00C243C8" w:rsidRDefault="00C243C8" w:rsidP="00C243C8">
      <w:pPr>
        <w:rPr>
          <w:rFonts w:ascii="Arial" w:hAnsi="Arial" w:cs="Arial"/>
          <w:sz w:val="24"/>
          <w:szCs w:val="24"/>
        </w:rPr>
      </w:pPr>
      <w:proofErr w:type="gramStart"/>
      <w:r w:rsidRPr="00C243C8">
        <w:rPr>
          <w:rFonts w:ascii="Arial" w:hAnsi="Arial" w:cs="Arial"/>
          <w:sz w:val="24"/>
          <w:szCs w:val="24"/>
        </w:rPr>
        <w:t>153</w:t>
      </w:r>
      <w:r w:rsidRPr="00C243C8">
        <w:rPr>
          <w:rFonts w:ascii="Arial" w:hAnsi="Arial" w:cs="Arial"/>
          <w:sz w:val="24"/>
          <w:szCs w:val="24"/>
        </w:rPr>
        <w:tab/>
      </w:r>
      <w:r w:rsidRPr="00C243C8">
        <w:rPr>
          <w:rFonts w:ascii="Arial" w:hAnsi="Arial" w:cs="Arial"/>
          <w:sz w:val="24"/>
          <w:szCs w:val="24"/>
        </w:rPr>
        <w:tab/>
        <w:t>10 In.</w:t>
      </w:r>
      <w:proofErr w:type="gramEnd"/>
      <w:r w:rsidRPr="00C243C8">
        <w:rPr>
          <w:rFonts w:ascii="Arial" w:hAnsi="Arial" w:cs="Arial"/>
          <w:sz w:val="24"/>
          <w:szCs w:val="24"/>
        </w:rPr>
        <w:tab/>
      </w:r>
      <w:r w:rsidRPr="00C243C8">
        <w:rPr>
          <w:rFonts w:ascii="Arial" w:hAnsi="Arial" w:cs="Arial"/>
          <w:sz w:val="24"/>
          <w:szCs w:val="24"/>
        </w:rPr>
        <w:tab/>
        <w:t>7,002 LF</w:t>
      </w:r>
      <w:r w:rsidRPr="00C243C8">
        <w:rPr>
          <w:rFonts w:ascii="Arial" w:hAnsi="Arial" w:cs="Arial"/>
          <w:sz w:val="24"/>
          <w:szCs w:val="24"/>
        </w:rPr>
        <w:tab/>
        <w:t xml:space="preserve">     </w:t>
      </w:r>
      <w:r w:rsidRPr="00C243C8">
        <w:rPr>
          <w:rFonts w:ascii="Arial" w:hAnsi="Arial" w:cs="Arial"/>
          <w:b/>
          <w:bCs/>
          <w:sz w:val="24"/>
          <w:szCs w:val="24"/>
        </w:rPr>
        <w:t>$__________</w:t>
      </w:r>
      <w:r w:rsidRPr="00C243C8">
        <w:rPr>
          <w:rFonts w:ascii="Arial" w:hAnsi="Arial" w:cs="Arial"/>
          <w:b/>
          <w:bCs/>
          <w:sz w:val="24"/>
          <w:szCs w:val="24"/>
        </w:rPr>
        <w:tab/>
        <w:t>$__________</w:t>
      </w:r>
    </w:p>
    <w:p w:rsidR="00C243C8" w:rsidRPr="00C243C8" w:rsidRDefault="00C243C8" w:rsidP="00C243C8">
      <w:pPr>
        <w:rPr>
          <w:rFonts w:ascii="Arial" w:hAnsi="Arial" w:cs="Arial"/>
          <w:sz w:val="24"/>
          <w:szCs w:val="24"/>
        </w:rPr>
      </w:pPr>
    </w:p>
    <w:p w:rsidR="00C243C8" w:rsidRPr="00C243C8" w:rsidRDefault="00C243C8" w:rsidP="00C243C8">
      <w:pPr>
        <w:rPr>
          <w:rFonts w:ascii="Arial" w:hAnsi="Arial" w:cs="Arial"/>
          <w:sz w:val="24"/>
          <w:szCs w:val="24"/>
        </w:rPr>
      </w:pPr>
      <w:proofErr w:type="gramStart"/>
      <w:r w:rsidRPr="00C243C8">
        <w:rPr>
          <w:rFonts w:ascii="Arial" w:hAnsi="Arial" w:cs="Arial"/>
          <w:sz w:val="24"/>
          <w:szCs w:val="24"/>
        </w:rPr>
        <w:t>359</w:t>
      </w:r>
      <w:r w:rsidRPr="00C243C8">
        <w:rPr>
          <w:rFonts w:ascii="Arial" w:hAnsi="Arial" w:cs="Arial"/>
          <w:sz w:val="24"/>
          <w:szCs w:val="24"/>
        </w:rPr>
        <w:tab/>
      </w:r>
      <w:r w:rsidRPr="00C243C8">
        <w:rPr>
          <w:rFonts w:ascii="Arial" w:hAnsi="Arial" w:cs="Arial"/>
          <w:sz w:val="24"/>
          <w:szCs w:val="24"/>
        </w:rPr>
        <w:tab/>
        <w:t>12 In.</w:t>
      </w:r>
      <w:proofErr w:type="gramEnd"/>
      <w:r w:rsidRPr="00C243C8">
        <w:rPr>
          <w:rFonts w:ascii="Arial" w:hAnsi="Arial" w:cs="Arial"/>
          <w:sz w:val="24"/>
          <w:szCs w:val="24"/>
        </w:rPr>
        <w:tab/>
      </w:r>
      <w:r w:rsidRPr="00C243C8">
        <w:rPr>
          <w:rFonts w:ascii="Arial" w:hAnsi="Arial" w:cs="Arial"/>
          <w:sz w:val="24"/>
          <w:szCs w:val="24"/>
        </w:rPr>
        <w:tab/>
        <w:t>31,829 LF</w:t>
      </w:r>
      <w:r w:rsidRPr="00C243C8">
        <w:rPr>
          <w:rFonts w:ascii="Arial" w:hAnsi="Arial" w:cs="Arial"/>
          <w:sz w:val="24"/>
          <w:szCs w:val="24"/>
        </w:rPr>
        <w:tab/>
        <w:t xml:space="preserve">     </w:t>
      </w:r>
      <w:r w:rsidRPr="00C243C8">
        <w:rPr>
          <w:rFonts w:ascii="Arial" w:hAnsi="Arial" w:cs="Arial"/>
          <w:b/>
          <w:bCs/>
          <w:sz w:val="24"/>
          <w:szCs w:val="24"/>
        </w:rPr>
        <w:t>$__________</w:t>
      </w:r>
      <w:r w:rsidRPr="00C243C8">
        <w:rPr>
          <w:rFonts w:ascii="Arial" w:hAnsi="Arial" w:cs="Arial"/>
          <w:b/>
          <w:bCs/>
          <w:sz w:val="24"/>
          <w:szCs w:val="24"/>
        </w:rPr>
        <w:tab/>
        <w:t>$__________</w:t>
      </w:r>
    </w:p>
    <w:p w:rsidR="00C243C8" w:rsidRPr="00C243C8" w:rsidRDefault="00C243C8" w:rsidP="00C243C8">
      <w:pPr>
        <w:rPr>
          <w:rFonts w:ascii="Arial" w:hAnsi="Arial" w:cs="Arial"/>
          <w:sz w:val="24"/>
          <w:szCs w:val="24"/>
        </w:rPr>
      </w:pPr>
    </w:p>
    <w:p w:rsidR="00C243C8" w:rsidRPr="00C243C8" w:rsidRDefault="00C243C8" w:rsidP="00C243C8">
      <w:pPr>
        <w:rPr>
          <w:rFonts w:ascii="Arial" w:hAnsi="Arial" w:cs="Arial"/>
          <w:sz w:val="24"/>
          <w:szCs w:val="24"/>
        </w:rPr>
      </w:pPr>
      <w:proofErr w:type="gramStart"/>
      <w:r w:rsidRPr="00C243C8">
        <w:rPr>
          <w:rFonts w:ascii="Arial" w:hAnsi="Arial" w:cs="Arial"/>
          <w:sz w:val="24"/>
          <w:szCs w:val="24"/>
        </w:rPr>
        <w:t>68</w:t>
      </w:r>
      <w:r w:rsidRPr="00C243C8">
        <w:rPr>
          <w:rFonts w:ascii="Arial" w:hAnsi="Arial" w:cs="Arial"/>
          <w:sz w:val="24"/>
          <w:szCs w:val="24"/>
        </w:rPr>
        <w:tab/>
      </w:r>
      <w:r w:rsidRPr="00C243C8">
        <w:rPr>
          <w:rFonts w:ascii="Arial" w:hAnsi="Arial" w:cs="Arial"/>
          <w:sz w:val="24"/>
          <w:szCs w:val="24"/>
        </w:rPr>
        <w:tab/>
        <w:t>15 In.</w:t>
      </w:r>
      <w:proofErr w:type="gramEnd"/>
      <w:r w:rsidRPr="00C243C8">
        <w:rPr>
          <w:rFonts w:ascii="Arial" w:hAnsi="Arial" w:cs="Arial"/>
          <w:sz w:val="24"/>
          <w:szCs w:val="24"/>
        </w:rPr>
        <w:tab/>
      </w:r>
      <w:r w:rsidRPr="00C243C8">
        <w:rPr>
          <w:rFonts w:ascii="Arial" w:hAnsi="Arial" w:cs="Arial"/>
          <w:sz w:val="24"/>
          <w:szCs w:val="24"/>
        </w:rPr>
        <w:tab/>
        <w:t>9,053 LF</w:t>
      </w:r>
      <w:r w:rsidRPr="00C243C8">
        <w:rPr>
          <w:rFonts w:ascii="Arial" w:hAnsi="Arial" w:cs="Arial"/>
          <w:sz w:val="24"/>
          <w:szCs w:val="24"/>
        </w:rPr>
        <w:tab/>
        <w:t xml:space="preserve">     </w:t>
      </w:r>
      <w:r w:rsidRPr="00C243C8">
        <w:rPr>
          <w:rFonts w:ascii="Arial" w:hAnsi="Arial" w:cs="Arial"/>
          <w:b/>
          <w:bCs/>
          <w:sz w:val="24"/>
          <w:szCs w:val="24"/>
        </w:rPr>
        <w:t>$__________</w:t>
      </w:r>
      <w:r w:rsidRPr="00C243C8">
        <w:rPr>
          <w:rFonts w:ascii="Arial" w:hAnsi="Arial" w:cs="Arial"/>
          <w:b/>
          <w:bCs/>
          <w:sz w:val="24"/>
          <w:szCs w:val="24"/>
        </w:rPr>
        <w:tab/>
        <w:t>$__________</w:t>
      </w:r>
    </w:p>
    <w:p w:rsidR="00C243C8" w:rsidRPr="00C243C8" w:rsidRDefault="00C243C8" w:rsidP="00C243C8">
      <w:pPr>
        <w:rPr>
          <w:rFonts w:ascii="Arial" w:hAnsi="Arial" w:cs="Arial"/>
          <w:sz w:val="24"/>
          <w:szCs w:val="24"/>
        </w:rPr>
      </w:pPr>
    </w:p>
    <w:p w:rsidR="00C243C8" w:rsidRPr="00C243C8" w:rsidRDefault="00C243C8" w:rsidP="00C243C8">
      <w:pPr>
        <w:rPr>
          <w:rFonts w:ascii="Arial" w:hAnsi="Arial" w:cs="Arial"/>
          <w:sz w:val="24"/>
          <w:szCs w:val="24"/>
        </w:rPr>
      </w:pPr>
      <w:proofErr w:type="gramStart"/>
      <w:r w:rsidRPr="00C243C8">
        <w:rPr>
          <w:rFonts w:ascii="Arial" w:hAnsi="Arial" w:cs="Arial"/>
          <w:sz w:val="24"/>
          <w:szCs w:val="24"/>
        </w:rPr>
        <w:t>24</w:t>
      </w:r>
      <w:r w:rsidRPr="00C243C8">
        <w:rPr>
          <w:rFonts w:ascii="Arial" w:hAnsi="Arial" w:cs="Arial"/>
          <w:sz w:val="24"/>
          <w:szCs w:val="24"/>
        </w:rPr>
        <w:tab/>
      </w:r>
      <w:r w:rsidRPr="00C243C8">
        <w:rPr>
          <w:rFonts w:ascii="Arial" w:hAnsi="Arial" w:cs="Arial"/>
          <w:sz w:val="24"/>
          <w:szCs w:val="24"/>
        </w:rPr>
        <w:tab/>
        <w:t>18 In.</w:t>
      </w:r>
      <w:proofErr w:type="gramEnd"/>
      <w:r w:rsidRPr="00C243C8">
        <w:rPr>
          <w:rFonts w:ascii="Arial" w:hAnsi="Arial" w:cs="Arial"/>
          <w:sz w:val="24"/>
          <w:szCs w:val="24"/>
        </w:rPr>
        <w:tab/>
      </w:r>
      <w:r w:rsidRPr="00C243C8">
        <w:rPr>
          <w:rFonts w:ascii="Arial" w:hAnsi="Arial" w:cs="Arial"/>
          <w:sz w:val="24"/>
          <w:szCs w:val="24"/>
        </w:rPr>
        <w:tab/>
        <w:t>2,953 LF</w:t>
      </w:r>
      <w:r w:rsidRPr="00C243C8">
        <w:rPr>
          <w:rFonts w:ascii="Arial" w:hAnsi="Arial" w:cs="Arial"/>
          <w:sz w:val="24"/>
          <w:szCs w:val="24"/>
        </w:rPr>
        <w:tab/>
        <w:t xml:space="preserve">     </w:t>
      </w:r>
      <w:r w:rsidRPr="00C243C8">
        <w:rPr>
          <w:rFonts w:ascii="Arial" w:hAnsi="Arial" w:cs="Arial"/>
          <w:b/>
          <w:bCs/>
          <w:sz w:val="24"/>
          <w:szCs w:val="24"/>
        </w:rPr>
        <w:t>$__________</w:t>
      </w:r>
      <w:r w:rsidRPr="00C243C8">
        <w:rPr>
          <w:rFonts w:ascii="Arial" w:hAnsi="Arial" w:cs="Arial"/>
          <w:b/>
          <w:bCs/>
          <w:sz w:val="24"/>
          <w:szCs w:val="24"/>
        </w:rPr>
        <w:tab/>
        <w:t>$__________</w:t>
      </w:r>
    </w:p>
    <w:p w:rsidR="00C243C8" w:rsidRPr="00C243C8" w:rsidRDefault="00C243C8" w:rsidP="00C243C8">
      <w:pPr>
        <w:rPr>
          <w:rFonts w:ascii="Arial" w:hAnsi="Arial" w:cs="Arial"/>
          <w:sz w:val="24"/>
          <w:szCs w:val="24"/>
        </w:rPr>
      </w:pPr>
    </w:p>
    <w:p w:rsidR="00C243C8" w:rsidRPr="00C243C8" w:rsidRDefault="00C243C8" w:rsidP="00C243C8">
      <w:pPr>
        <w:rPr>
          <w:rFonts w:ascii="Arial" w:hAnsi="Arial" w:cs="Arial"/>
          <w:sz w:val="24"/>
          <w:szCs w:val="24"/>
        </w:rPr>
      </w:pPr>
      <w:r w:rsidRPr="00C243C8">
        <w:rPr>
          <w:rFonts w:ascii="Arial" w:hAnsi="Arial" w:cs="Arial"/>
          <w:sz w:val="24"/>
          <w:szCs w:val="24"/>
        </w:rPr>
        <w:t>0</w:t>
      </w:r>
      <w:r w:rsidRPr="00C243C8">
        <w:rPr>
          <w:rFonts w:ascii="Arial" w:hAnsi="Arial" w:cs="Arial"/>
          <w:sz w:val="24"/>
          <w:szCs w:val="24"/>
        </w:rPr>
        <w:tab/>
      </w:r>
      <w:r w:rsidRPr="00C243C8">
        <w:rPr>
          <w:rFonts w:ascii="Arial" w:hAnsi="Arial" w:cs="Arial"/>
          <w:sz w:val="24"/>
          <w:szCs w:val="24"/>
        </w:rPr>
        <w:tab/>
        <w:t>19 x 30 In.</w:t>
      </w:r>
      <w:r w:rsidRPr="00C243C8">
        <w:rPr>
          <w:rFonts w:ascii="Arial" w:hAnsi="Arial" w:cs="Arial"/>
          <w:sz w:val="24"/>
          <w:szCs w:val="24"/>
        </w:rPr>
        <w:tab/>
        <w:t>0 LF</w:t>
      </w:r>
      <w:r w:rsidRPr="00C243C8">
        <w:rPr>
          <w:rFonts w:ascii="Arial" w:hAnsi="Arial" w:cs="Arial"/>
          <w:sz w:val="24"/>
          <w:szCs w:val="24"/>
        </w:rPr>
        <w:tab/>
      </w:r>
      <w:r w:rsidRPr="00C243C8">
        <w:rPr>
          <w:rFonts w:ascii="Arial" w:hAnsi="Arial" w:cs="Arial"/>
          <w:sz w:val="24"/>
          <w:szCs w:val="24"/>
        </w:rPr>
        <w:tab/>
        <w:t xml:space="preserve">     </w:t>
      </w:r>
      <w:r w:rsidRPr="00C243C8">
        <w:rPr>
          <w:rFonts w:ascii="Arial" w:hAnsi="Arial" w:cs="Arial"/>
          <w:b/>
          <w:bCs/>
          <w:sz w:val="24"/>
          <w:szCs w:val="24"/>
        </w:rPr>
        <w:t>$__________</w:t>
      </w:r>
      <w:r w:rsidRPr="00C243C8">
        <w:rPr>
          <w:rFonts w:ascii="Arial" w:hAnsi="Arial" w:cs="Arial"/>
          <w:b/>
          <w:bCs/>
          <w:sz w:val="24"/>
          <w:szCs w:val="24"/>
        </w:rPr>
        <w:tab/>
        <w:t>$__________</w:t>
      </w:r>
    </w:p>
    <w:p w:rsidR="00C243C8" w:rsidRPr="00C243C8" w:rsidRDefault="00C243C8" w:rsidP="00C243C8">
      <w:pPr>
        <w:rPr>
          <w:rFonts w:ascii="Arial" w:hAnsi="Arial" w:cs="Arial"/>
          <w:sz w:val="24"/>
          <w:szCs w:val="24"/>
        </w:rPr>
      </w:pPr>
    </w:p>
    <w:p w:rsidR="00C243C8" w:rsidRPr="00C243C8" w:rsidRDefault="00C243C8" w:rsidP="00C243C8">
      <w:pPr>
        <w:rPr>
          <w:rFonts w:ascii="Arial" w:hAnsi="Arial" w:cs="Arial"/>
          <w:sz w:val="24"/>
          <w:szCs w:val="24"/>
        </w:rPr>
      </w:pPr>
      <w:proofErr w:type="gramStart"/>
      <w:r w:rsidRPr="00C243C8">
        <w:rPr>
          <w:rFonts w:ascii="Arial" w:hAnsi="Arial" w:cs="Arial"/>
          <w:sz w:val="24"/>
          <w:szCs w:val="24"/>
        </w:rPr>
        <w:t>3</w:t>
      </w:r>
      <w:r w:rsidRPr="00C243C8">
        <w:rPr>
          <w:rFonts w:ascii="Arial" w:hAnsi="Arial" w:cs="Arial"/>
          <w:sz w:val="24"/>
          <w:szCs w:val="24"/>
        </w:rPr>
        <w:tab/>
      </w:r>
      <w:r w:rsidRPr="00C243C8">
        <w:rPr>
          <w:rFonts w:ascii="Arial" w:hAnsi="Arial" w:cs="Arial"/>
          <w:sz w:val="24"/>
          <w:szCs w:val="24"/>
        </w:rPr>
        <w:tab/>
        <w:t>21 In.</w:t>
      </w:r>
      <w:proofErr w:type="gramEnd"/>
      <w:r w:rsidRPr="00C243C8">
        <w:rPr>
          <w:rFonts w:ascii="Arial" w:hAnsi="Arial" w:cs="Arial"/>
          <w:sz w:val="24"/>
          <w:szCs w:val="24"/>
        </w:rPr>
        <w:tab/>
      </w:r>
      <w:r w:rsidRPr="00C243C8">
        <w:rPr>
          <w:rFonts w:ascii="Arial" w:hAnsi="Arial" w:cs="Arial"/>
          <w:sz w:val="24"/>
          <w:szCs w:val="24"/>
        </w:rPr>
        <w:tab/>
        <w:t>438 LF</w:t>
      </w:r>
      <w:r w:rsidRPr="00C243C8">
        <w:rPr>
          <w:rFonts w:ascii="Arial" w:hAnsi="Arial" w:cs="Arial"/>
          <w:sz w:val="24"/>
          <w:szCs w:val="24"/>
        </w:rPr>
        <w:tab/>
        <w:t xml:space="preserve">     </w:t>
      </w:r>
      <w:r w:rsidRPr="00C243C8">
        <w:rPr>
          <w:rFonts w:ascii="Arial" w:hAnsi="Arial" w:cs="Arial"/>
          <w:b/>
          <w:bCs/>
          <w:sz w:val="24"/>
          <w:szCs w:val="24"/>
        </w:rPr>
        <w:t>$__________</w:t>
      </w:r>
      <w:r w:rsidRPr="00C243C8">
        <w:rPr>
          <w:rFonts w:ascii="Arial" w:hAnsi="Arial" w:cs="Arial"/>
          <w:b/>
          <w:bCs/>
          <w:sz w:val="24"/>
          <w:szCs w:val="24"/>
        </w:rPr>
        <w:tab/>
        <w:t>$__________</w:t>
      </w:r>
    </w:p>
    <w:p w:rsidR="00C243C8" w:rsidRPr="00C243C8" w:rsidRDefault="00C243C8" w:rsidP="00C243C8">
      <w:pPr>
        <w:rPr>
          <w:rFonts w:ascii="Arial" w:hAnsi="Arial" w:cs="Arial"/>
          <w:sz w:val="24"/>
          <w:szCs w:val="24"/>
        </w:rPr>
      </w:pPr>
    </w:p>
    <w:p w:rsidR="00C243C8" w:rsidRPr="00C243C8" w:rsidRDefault="00C243C8" w:rsidP="00C243C8">
      <w:pPr>
        <w:rPr>
          <w:rFonts w:ascii="Arial" w:hAnsi="Arial" w:cs="Arial"/>
          <w:sz w:val="24"/>
          <w:szCs w:val="24"/>
        </w:rPr>
      </w:pPr>
      <w:proofErr w:type="gramStart"/>
      <w:r w:rsidRPr="00C243C8">
        <w:rPr>
          <w:rFonts w:ascii="Arial" w:hAnsi="Arial" w:cs="Arial"/>
          <w:sz w:val="24"/>
          <w:szCs w:val="24"/>
        </w:rPr>
        <w:t>14</w:t>
      </w:r>
      <w:r w:rsidRPr="00C243C8">
        <w:rPr>
          <w:rFonts w:ascii="Arial" w:hAnsi="Arial" w:cs="Arial"/>
          <w:sz w:val="24"/>
          <w:szCs w:val="24"/>
        </w:rPr>
        <w:tab/>
      </w:r>
      <w:r w:rsidRPr="00C243C8">
        <w:rPr>
          <w:rFonts w:ascii="Arial" w:hAnsi="Arial" w:cs="Arial"/>
          <w:sz w:val="24"/>
          <w:szCs w:val="24"/>
        </w:rPr>
        <w:tab/>
        <w:t>24 In.</w:t>
      </w:r>
      <w:proofErr w:type="gramEnd"/>
      <w:r w:rsidRPr="00C243C8">
        <w:rPr>
          <w:rFonts w:ascii="Arial" w:hAnsi="Arial" w:cs="Arial"/>
          <w:sz w:val="24"/>
          <w:szCs w:val="24"/>
        </w:rPr>
        <w:tab/>
        <w:t xml:space="preserve">         </w:t>
      </w:r>
      <w:r w:rsidRPr="00C243C8">
        <w:rPr>
          <w:rFonts w:ascii="Arial" w:hAnsi="Arial" w:cs="Arial"/>
          <w:sz w:val="24"/>
          <w:szCs w:val="24"/>
        </w:rPr>
        <w:tab/>
        <w:t>2,348 LF</w:t>
      </w:r>
      <w:r w:rsidRPr="00C243C8">
        <w:rPr>
          <w:rFonts w:ascii="Arial" w:hAnsi="Arial" w:cs="Arial"/>
          <w:sz w:val="24"/>
          <w:szCs w:val="24"/>
        </w:rPr>
        <w:tab/>
        <w:t xml:space="preserve">     </w:t>
      </w:r>
      <w:r w:rsidRPr="00C243C8">
        <w:rPr>
          <w:rFonts w:ascii="Arial" w:hAnsi="Arial" w:cs="Arial"/>
          <w:b/>
          <w:bCs/>
          <w:sz w:val="24"/>
          <w:szCs w:val="24"/>
        </w:rPr>
        <w:t xml:space="preserve">$__________    </w:t>
      </w:r>
      <w:r w:rsidRPr="00C243C8">
        <w:rPr>
          <w:rFonts w:ascii="Arial" w:hAnsi="Arial" w:cs="Arial"/>
          <w:b/>
          <w:bCs/>
          <w:sz w:val="24"/>
          <w:szCs w:val="24"/>
        </w:rPr>
        <w:tab/>
        <w:t>$__________</w:t>
      </w:r>
    </w:p>
    <w:p w:rsidR="00C243C8" w:rsidRPr="00C243C8" w:rsidRDefault="00C243C8" w:rsidP="00C243C8">
      <w:pPr>
        <w:rPr>
          <w:rFonts w:ascii="Arial" w:hAnsi="Arial" w:cs="Arial"/>
          <w:sz w:val="24"/>
          <w:szCs w:val="24"/>
        </w:rPr>
      </w:pPr>
    </w:p>
    <w:p w:rsidR="00C243C8" w:rsidRPr="00C243C8" w:rsidRDefault="00C243C8" w:rsidP="00C243C8">
      <w:pPr>
        <w:rPr>
          <w:rFonts w:ascii="Arial" w:hAnsi="Arial" w:cs="Arial"/>
          <w:sz w:val="24"/>
          <w:szCs w:val="24"/>
        </w:rPr>
      </w:pPr>
      <w:r w:rsidRPr="00C243C8">
        <w:rPr>
          <w:rFonts w:ascii="Arial" w:hAnsi="Arial" w:cs="Arial"/>
          <w:sz w:val="24"/>
          <w:szCs w:val="24"/>
        </w:rPr>
        <w:t>2</w:t>
      </w:r>
      <w:r w:rsidRPr="00C243C8">
        <w:rPr>
          <w:rFonts w:ascii="Arial" w:hAnsi="Arial" w:cs="Arial"/>
          <w:sz w:val="24"/>
          <w:szCs w:val="24"/>
        </w:rPr>
        <w:tab/>
      </w:r>
      <w:r w:rsidRPr="00C243C8">
        <w:rPr>
          <w:rFonts w:ascii="Arial" w:hAnsi="Arial" w:cs="Arial"/>
          <w:sz w:val="24"/>
          <w:szCs w:val="24"/>
        </w:rPr>
        <w:tab/>
        <w:t>24 x 38 In.</w:t>
      </w:r>
      <w:r w:rsidRPr="00C243C8">
        <w:rPr>
          <w:rFonts w:ascii="Arial" w:hAnsi="Arial" w:cs="Arial"/>
          <w:sz w:val="24"/>
          <w:szCs w:val="24"/>
        </w:rPr>
        <w:tab/>
        <w:t>171 LF</w:t>
      </w:r>
      <w:r w:rsidRPr="00C243C8">
        <w:rPr>
          <w:rFonts w:ascii="Arial" w:hAnsi="Arial" w:cs="Arial"/>
          <w:sz w:val="24"/>
          <w:szCs w:val="24"/>
        </w:rPr>
        <w:tab/>
        <w:t xml:space="preserve">     </w:t>
      </w:r>
      <w:r w:rsidRPr="00C243C8">
        <w:rPr>
          <w:rFonts w:ascii="Arial" w:hAnsi="Arial" w:cs="Arial"/>
          <w:b/>
          <w:bCs/>
          <w:sz w:val="24"/>
          <w:szCs w:val="24"/>
        </w:rPr>
        <w:t xml:space="preserve">$__________     </w:t>
      </w:r>
      <w:r w:rsidRPr="00C243C8">
        <w:rPr>
          <w:rFonts w:ascii="Arial" w:hAnsi="Arial" w:cs="Arial"/>
          <w:b/>
          <w:bCs/>
          <w:sz w:val="24"/>
          <w:szCs w:val="24"/>
        </w:rPr>
        <w:tab/>
        <w:t>$__________</w:t>
      </w:r>
    </w:p>
    <w:p w:rsidR="00C243C8" w:rsidRPr="00C243C8" w:rsidRDefault="00C243C8" w:rsidP="00C243C8">
      <w:pPr>
        <w:rPr>
          <w:rFonts w:ascii="Arial" w:hAnsi="Arial" w:cs="Arial"/>
          <w:sz w:val="24"/>
          <w:szCs w:val="24"/>
        </w:rPr>
      </w:pPr>
    </w:p>
    <w:p w:rsidR="00C243C8" w:rsidRPr="00C243C8" w:rsidRDefault="00C243C8" w:rsidP="00C243C8">
      <w:pPr>
        <w:rPr>
          <w:rFonts w:ascii="Arial" w:hAnsi="Arial" w:cs="Arial"/>
          <w:sz w:val="24"/>
          <w:szCs w:val="24"/>
        </w:rPr>
      </w:pPr>
      <w:proofErr w:type="gramStart"/>
      <w:r w:rsidRPr="00C243C8">
        <w:rPr>
          <w:rFonts w:ascii="Arial" w:hAnsi="Arial" w:cs="Arial"/>
          <w:sz w:val="24"/>
          <w:szCs w:val="24"/>
        </w:rPr>
        <w:t>8</w:t>
      </w:r>
      <w:r w:rsidRPr="00C243C8">
        <w:rPr>
          <w:rFonts w:ascii="Arial" w:hAnsi="Arial" w:cs="Arial"/>
          <w:sz w:val="24"/>
          <w:szCs w:val="24"/>
        </w:rPr>
        <w:tab/>
      </w:r>
      <w:r w:rsidRPr="00C243C8">
        <w:rPr>
          <w:rFonts w:ascii="Arial" w:hAnsi="Arial" w:cs="Arial"/>
          <w:sz w:val="24"/>
          <w:szCs w:val="24"/>
        </w:rPr>
        <w:tab/>
        <w:t>27 In.</w:t>
      </w:r>
      <w:proofErr w:type="gramEnd"/>
      <w:r w:rsidRPr="00C243C8">
        <w:rPr>
          <w:rFonts w:ascii="Arial" w:hAnsi="Arial" w:cs="Arial"/>
          <w:sz w:val="24"/>
          <w:szCs w:val="24"/>
        </w:rPr>
        <w:tab/>
      </w:r>
      <w:r w:rsidRPr="00C243C8">
        <w:rPr>
          <w:rFonts w:ascii="Arial" w:hAnsi="Arial" w:cs="Arial"/>
          <w:sz w:val="24"/>
          <w:szCs w:val="24"/>
        </w:rPr>
        <w:tab/>
        <w:t>1,107 LF</w:t>
      </w:r>
      <w:r w:rsidRPr="00C243C8">
        <w:rPr>
          <w:rFonts w:ascii="Arial" w:hAnsi="Arial" w:cs="Arial"/>
          <w:sz w:val="24"/>
          <w:szCs w:val="24"/>
        </w:rPr>
        <w:tab/>
        <w:t xml:space="preserve">     </w:t>
      </w:r>
      <w:r w:rsidRPr="00C243C8">
        <w:rPr>
          <w:rFonts w:ascii="Arial" w:hAnsi="Arial" w:cs="Arial"/>
          <w:b/>
          <w:bCs/>
          <w:sz w:val="24"/>
          <w:szCs w:val="24"/>
        </w:rPr>
        <w:t>$__________</w:t>
      </w:r>
      <w:r w:rsidRPr="00C243C8">
        <w:rPr>
          <w:rFonts w:ascii="Arial" w:hAnsi="Arial" w:cs="Arial"/>
          <w:b/>
          <w:bCs/>
          <w:sz w:val="24"/>
          <w:szCs w:val="24"/>
        </w:rPr>
        <w:tab/>
        <w:t>$__________</w:t>
      </w:r>
    </w:p>
    <w:p w:rsidR="00C243C8" w:rsidRPr="00C243C8" w:rsidRDefault="00C243C8" w:rsidP="00C243C8">
      <w:pPr>
        <w:rPr>
          <w:rFonts w:ascii="Arial" w:hAnsi="Arial" w:cs="Arial"/>
          <w:sz w:val="24"/>
          <w:szCs w:val="24"/>
        </w:rPr>
      </w:pPr>
    </w:p>
    <w:p w:rsidR="00C243C8" w:rsidRPr="00C243C8" w:rsidRDefault="00C243C8" w:rsidP="00C243C8">
      <w:pPr>
        <w:rPr>
          <w:rFonts w:ascii="Arial" w:hAnsi="Arial" w:cs="Arial"/>
          <w:sz w:val="24"/>
          <w:szCs w:val="24"/>
        </w:rPr>
      </w:pPr>
      <w:proofErr w:type="gramStart"/>
      <w:r w:rsidRPr="00C243C8">
        <w:rPr>
          <w:rFonts w:ascii="Arial" w:hAnsi="Arial" w:cs="Arial"/>
          <w:sz w:val="24"/>
          <w:szCs w:val="24"/>
        </w:rPr>
        <w:t>9</w:t>
      </w:r>
      <w:r w:rsidRPr="00C243C8">
        <w:rPr>
          <w:rFonts w:ascii="Arial" w:hAnsi="Arial" w:cs="Arial"/>
          <w:sz w:val="24"/>
          <w:szCs w:val="24"/>
        </w:rPr>
        <w:tab/>
      </w:r>
      <w:r w:rsidRPr="00C243C8">
        <w:rPr>
          <w:rFonts w:ascii="Arial" w:hAnsi="Arial" w:cs="Arial"/>
          <w:sz w:val="24"/>
          <w:szCs w:val="24"/>
        </w:rPr>
        <w:tab/>
        <w:t>30 In.</w:t>
      </w:r>
      <w:proofErr w:type="gramEnd"/>
      <w:r w:rsidRPr="00C243C8">
        <w:rPr>
          <w:rFonts w:ascii="Arial" w:hAnsi="Arial" w:cs="Arial"/>
          <w:sz w:val="24"/>
          <w:szCs w:val="24"/>
        </w:rPr>
        <w:tab/>
      </w:r>
      <w:r w:rsidRPr="00C243C8">
        <w:rPr>
          <w:rFonts w:ascii="Arial" w:hAnsi="Arial" w:cs="Arial"/>
          <w:sz w:val="24"/>
          <w:szCs w:val="24"/>
        </w:rPr>
        <w:tab/>
        <w:t>1,618 LF</w:t>
      </w:r>
      <w:r w:rsidRPr="00C243C8">
        <w:rPr>
          <w:rFonts w:ascii="Arial" w:hAnsi="Arial" w:cs="Arial"/>
          <w:sz w:val="24"/>
          <w:szCs w:val="24"/>
        </w:rPr>
        <w:tab/>
        <w:t xml:space="preserve">     </w:t>
      </w:r>
      <w:r w:rsidRPr="00C243C8">
        <w:rPr>
          <w:rFonts w:ascii="Arial" w:hAnsi="Arial" w:cs="Arial"/>
          <w:b/>
          <w:bCs/>
          <w:sz w:val="24"/>
          <w:szCs w:val="24"/>
        </w:rPr>
        <w:t>$__________</w:t>
      </w:r>
      <w:r w:rsidRPr="00C243C8">
        <w:rPr>
          <w:rFonts w:ascii="Arial" w:hAnsi="Arial" w:cs="Arial"/>
          <w:b/>
          <w:bCs/>
          <w:sz w:val="24"/>
          <w:szCs w:val="24"/>
        </w:rPr>
        <w:tab/>
        <w:t>$__________</w:t>
      </w:r>
    </w:p>
    <w:p w:rsidR="00C243C8" w:rsidRPr="00C243C8" w:rsidRDefault="00C243C8" w:rsidP="00C243C8">
      <w:pPr>
        <w:rPr>
          <w:rFonts w:ascii="Arial" w:hAnsi="Arial" w:cs="Arial"/>
          <w:sz w:val="24"/>
          <w:szCs w:val="24"/>
        </w:rPr>
      </w:pPr>
    </w:p>
    <w:p w:rsidR="00C243C8" w:rsidRPr="00C243C8" w:rsidRDefault="00C243C8" w:rsidP="00C243C8">
      <w:pPr>
        <w:rPr>
          <w:rFonts w:ascii="Arial" w:hAnsi="Arial" w:cs="Arial"/>
          <w:b/>
          <w:bCs/>
          <w:sz w:val="24"/>
          <w:szCs w:val="24"/>
        </w:rPr>
      </w:pPr>
      <w:proofErr w:type="gramStart"/>
      <w:r w:rsidRPr="00C243C8">
        <w:rPr>
          <w:rFonts w:ascii="Arial" w:hAnsi="Arial" w:cs="Arial"/>
          <w:sz w:val="24"/>
          <w:szCs w:val="24"/>
        </w:rPr>
        <w:t>0</w:t>
      </w:r>
      <w:r w:rsidRPr="00C243C8">
        <w:rPr>
          <w:rFonts w:ascii="Arial" w:hAnsi="Arial" w:cs="Arial"/>
          <w:sz w:val="24"/>
          <w:szCs w:val="24"/>
        </w:rPr>
        <w:tab/>
      </w:r>
      <w:r w:rsidRPr="00C243C8">
        <w:rPr>
          <w:rFonts w:ascii="Arial" w:hAnsi="Arial" w:cs="Arial"/>
          <w:sz w:val="24"/>
          <w:szCs w:val="24"/>
        </w:rPr>
        <w:tab/>
        <w:t>36 In.</w:t>
      </w:r>
      <w:proofErr w:type="gramEnd"/>
      <w:r w:rsidRPr="00C243C8">
        <w:rPr>
          <w:rFonts w:ascii="Arial" w:hAnsi="Arial" w:cs="Arial"/>
          <w:sz w:val="24"/>
          <w:szCs w:val="24"/>
        </w:rPr>
        <w:tab/>
      </w:r>
      <w:r w:rsidRPr="00C243C8">
        <w:rPr>
          <w:rFonts w:ascii="Arial" w:hAnsi="Arial" w:cs="Arial"/>
          <w:sz w:val="24"/>
          <w:szCs w:val="24"/>
        </w:rPr>
        <w:tab/>
        <w:t>0 LF</w:t>
      </w:r>
      <w:r w:rsidRPr="00C243C8">
        <w:rPr>
          <w:rFonts w:ascii="Arial" w:hAnsi="Arial" w:cs="Arial"/>
          <w:sz w:val="24"/>
          <w:szCs w:val="24"/>
        </w:rPr>
        <w:tab/>
      </w:r>
      <w:r w:rsidRPr="00C243C8">
        <w:rPr>
          <w:rFonts w:ascii="Arial" w:hAnsi="Arial" w:cs="Arial"/>
          <w:sz w:val="24"/>
          <w:szCs w:val="24"/>
        </w:rPr>
        <w:tab/>
        <w:t xml:space="preserve">     </w:t>
      </w:r>
      <w:r w:rsidRPr="00C243C8">
        <w:rPr>
          <w:rFonts w:ascii="Arial" w:hAnsi="Arial" w:cs="Arial"/>
          <w:b/>
          <w:bCs/>
          <w:sz w:val="24"/>
          <w:szCs w:val="24"/>
        </w:rPr>
        <w:t>$__________</w:t>
      </w:r>
      <w:r w:rsidRPr="00C243C8">
        <w:rPr>
          <w:rFonts w:ascii="Arial" w:hAnsi="Arial" w:cs="Arial"/>
          <w:b/>
          <w:bCs/>
          <w:sz w:val="24"/>
          <w:szCs w:val="24"/>
        </w:rPr>
        <w:tab/>
        <w:t>$__________</w:t>
      </w:r>
    </w:p>
    <w:p w:rsidR="00C243C8" w:rsidRPr="00C243C8" w:rsidRDefault="00C243C8" w:rsidP="00C243C8">
      <w:pPr>
        <w:rPr>
          <w:rFonts w:ascii="Arial" w:hAnsi="Arial" w:cs="Arial"/>
          <w:b/>
          <w:bCs/>
          <w:sz w:val="24"/>
          <w:szCs w:val="24"/>
        </w:rPr>
      </w:pPr>
    </w:p>
    <w:p w:rsidR="00C243C8" w:rsidRPr="00C243C8" w:rsidRDefault="00C243C8" w:rsidP="00C243C8">
      <w:pPr>
        <w:rPr>
          <w:rFonts w:ascii="Arial" w:hAnsi="Arial" w:cs="Arial"/>
          <w:b/>
          <w:bCs/>
          <w:sz w:val="24"/>
          <w:szCs w:val="24"/>
        </w:rPr>
      </w:pPr>
      <w:proofErr w:type="gramStart"/>
      <w:r w:rsidRPr="00C243C8">
        <w:rPr>
          <w:rFonts w:ascii="Arial" w:hAnsi="Arial" w:cs="Arial"/>
          <w:sz w:val="24"/>
          <w:szCs w:val="24"/>
        </w:rPr>
        <w:t>5</w:t>
      </w:r>
      <w:r w:rsidRPr="00C243C8">
        <w:rPr>
          <w:rFonts w:ascii="Arial" w:hAnsi="Arial" w:cs="Arial"/>
          <w:sz w:val="24"/>
          <w:szCs w:val="24"/>
        </w:rPr>
        <w:tab/>
      </w:r>
      <w:r w:rsidRPr="00C243C8">
        <w:rPr>
          <w:rFonts w:ascii="Arial" w:hAnsi="Arial" w:cs="Arial"/>
          <w:sz w:val="24"/>
          <w:szCs w:val="24"/>
        </w:rPr>
        <w:tab/>
        <w:t>42 In.</w:t>
      </w:r>
      <w:proofErr w:type="gramEnd"/>
      <w:r w:rsidRPr="00C243C8">
        <w:rPr>
          <w:rFonts w:ascii="Arial" w:hAnsi="Arial" w:cs="Arial"/>
          <w:sz w:val="24"/>
          <w:szCs w:val="24"/>
        </w:rPr>
        <w:tab/>
      </w:r>
      <w:r w:rsidRPr="00C243C8">
        <w:rPr>
          <w:rFonts w:ascii="Arial" w:hAnsi="Arial" w:cs="Arial"/>
          <w:sz w:val="24"/>
          <w:szCs w:val="24"/>
        </w:rPr>
        <w:tab/>
        <w:t>993 LF</w:t>
      </w:r>
      <w:r w:rsidRPr="00C243C8">
        <w:rPr>
          <w:rFonts w:ascii="Arial" w:hAnsi="Arial" w:cs="Arial"/>
          <w:sz w:val="24"/>
          <w:szCs w:val="24"/>
        </w:rPr>
        <w:tab/>
        <w:t xml:space="preserve">     </w:t>
      </w:r>
      <w:r w:rsidRPr="00C243C8">
        <w:rPr>
          <w:rFonts w:ascii="Arial" w:hAnsi="Arial" w:cs="Arial"/>
          <w:b/>
          <w:bCs/>
          <w:sz w:val="24"/>
          <w:szCs w:val="24"/>
        </w:rPr>
        <w:t>$__________</w:t>
      </w:r>
      <w:r w:rsidRPr="00C243C8">
        <w:rPr>
          <w:rFonts w:ascii="Arial" w:hAnsi="Arial" w:cs="Arial"/>
          <w:b/>
          <w:bCs/>
          <w:sz w:val="24"/>
          <w:szCs w:val="24"/>
        </w:rPr>
        <w:tab/>
        <w:t>$__________</w:t>
      </w:r>
    </w:p>
    <w:p w:rsidR="00C243C8" w:rsidRPr="00C243C8" w:rsidRDefault="00C243C8" w:rsidP="00C243C8">
      <w:pPr>
        <w:rPr>
          <w:rFonts w:ascii="Arial" w:hAnsi="Arial" w:cs="Arial"/>
          <w:sz w:val="24"/>
          <w:szCs w:val="24"/>
        </w:rPr>
      </w:pPr>
    </w:p>
    <w:p w:rsidR="00C243C8" w:rsidRDefault="00C243C8" w:rsidP="00C243C8">
      <w:pPr>
        <w:rPr>
          <w:rFonts w:ascii="Arial" w:hAnsi="Arial" w:cs="Arial"/>
          <w:b/>
          <w:bCs/>
          <w:sz w:val="24"/>
          <w:szCs w:val="24"/>
        </w:rPr>
      </w:pPr>
      <w:proofErr w:type="gramStart"/>
      <w:r w:rsidRPr="00C243C8">
        <w:rPr>
          <w:rFonts w:ascii="Arial" w:hAnsi="Arial" w:cs="Arial"/>
          <w:sz w:val="24"/>
          <w:szCs w:val="24"/>
        </w:rPr>
        <w:t>7</w:t>
      </w:r>
      <w:r w:rsidRPr="00C243C8">
        <w:rPr>
          <w:rFonts w:ascii="Arial" w:hAnsi="Arial" w:cs="Arial"/>
          <w:sz w:val="24"/>
          <w:szCs w:val="24"/>
        </w:rPr>
        <w:tab/>
      </w:r>
      <w:r w:rsidRPr="00C243C8">
        <w:rPr>
          <w:rFonts w:ascii="Arial" w:hAnsi="Arial" w:cs="Arial"/>
          <w:sz w:val="24"/>
          <w:szCs w:val="24"/>
        </w:rPr>
        <w:tab/>
        <w:t>60 In.</w:t>
      </w:r>
      <w:proofErr w:type="gramEnd"/>
      <w:r w:rsidRPr="00C243C8">
        <w:rPr>
          <w:rFonts w:ascii="Arial" w:hAnsi="Arial" w:cs="Arial"/>
          <w:sz w:val="24"/>
          <w:szCs w:val="24"/>
        </w:rPr>
        <w:tab/>
      </w:r>
      <w:r w:rsidRPr="00C243C8">
        <w:rPr>
          <w:rFonts w:ascii="Arial" w:hAnsi="Arial" w:cs="Arial"/>
          <w:sz w:val="24"/>
          <w:szCs w:val="24"/>
        </w:rPr>
        <w:tab/>
        <w:t>1,083 LF</w:t>
      </w:r>
      <w:r w:rsidRPr="00C243C8">
        <w:rPr>
          <w:rFonts w:ascii="Arial" w:hAnsi="Arial" w:cs="Arial"/>
          <w:sz w:val="24"/>
          <w:szCs w:val="24"/>
        </w:rPr>
        <w:tab/>
        <w:t xml:space="preserve">     </w:t>
      </w:r>
      <w:r w:rsidRPr="00C243C8">
        <w:rPr>
          <w:rFonts w:ascii="Arial" w:hAnsi="Arial" w:cs="Arial"/>
          <w:b/>
          <w:bCs/>
          <w:sz w:val="24"/>
          <w:szCs w:val="24"/>
        </w:rPr>
        <w:t>$__________</w:t>
      </w:r>
      <w:r w:rsidRPr="00C243C8">
        <w:rPr>
          <w:rFonts w:ascii="Arial" w:hAnsi="Arial" w:cs="Arial"/>
          <w:b/>
          <w:bCs/>
          <w:sz w:val="24"/>
          <w:szCs w:val="24"/>
        </w:rPr>
        <w:tab/>
        <w:t>$__________</w:t>
      </w:r>
    </w:p>
    <w:p w:rsidR="00B23DB2" w:rsidRDefault="00B23DB2" w:rsidP="00C243C8">
      <w:pPr>
        <w:rPr>
          <w:rFonts w:ascii="Arial" w:hAnsi="Arial" w:cs="Arial"/>
          <w:b/>
          <w:bCs/>
          <w:sz w:val="24"/>
          <w:szCs w:val="24"/>
        </w:rPr>
      </w:pPr>
    </w:p>
    <w:p w:rsidR="00B23DB2" w:rsidRPr="00C243C8" w:rsidRDefault="00B23DB2" w:rsidP="00B23DB2">
      <w:pPr>
        <w:rPr>
          <w:rFonts w:ascii="Arial" w:hAnsi="Arial" w:cs="Arial"/>
          <w:b/>
          <w:bCs/>
          <w:sz w:val="24"/>
          <w:szCs w:val="24"/>
        </w:rPr>
      </w:pPr>
      <w:r>
        <w:rPr>
          <w:rFonts w:ascii="Arial" w:hAnsi="Arial" w:cs="Arial"/>
          <w:sz w:val="24"/>
          <w:szCs w:val="24"/>
        </w:rPr>
        <w:t>Catch Basin Cleaning &amp; Inspection</w:t>
      </w:r>
      <w:r w:rsidRPr="00C243C8">
        <w:rPr>
          <w:rFonts w:ascii="Arial" w:hAnsi="Arial" w:cs="Arial"/>
          <w:sz w:val="24"/>
          <w:szCs w:val="24"/>
        </w:rPr>
        <w:tab/>
        <w:t xml:space="preserve">     </w:t>
      </w:r>
      <w:r w:rsidRPr="00C243C8">
        <w:rPr>
          <w:rFonts w:ascii="Arial" w:hAnsi="Arial" w:cs="Arial"/>
          <w:b/>
          <w:bCs/>
          <w:sz w:val="24"/>
          <w:szCs w:val="24"/>
        </w:rPr>
        <w:t>$__________</w:t>
      </w:r>
      <w:r w:rsidRPr="00C243C8">
        <w:rPr>
          <w:rFonts w:ascii="Arial" w:hAnsi="Arial" w:cs="Arial"/>
          <w:b/>
          <w:bCs/>
          <w:sz w:val="24"/>
          <w:szCs w:val="24"/>
        </w:rPr>
        <w:tab/>
        <w:t>$__________</w:t>
      </w:r>
    </w:p>
    <w:p w:rsidR="00B23DB2" w:rsidRPr="00C243C8" w:rsidRDefault="00B23DB2" w:rsidP="00B23DB2">
      <w:pPr>
        <w:rPr>
          <w:rFonts w:ascii="Arial" w:hAnsi="Arial" w:cs="Arial"/>
          <w:b/>
          <w:bCs/>
          <w:sz w:val="24"/>
          <w:szCs w:val="24"/>
        </w:rPr>
      </w:pPr>
    </w:p>
    <w:p w:rsidR="00B23DB2" w:rsidRPr="00C243C8" w:rsidRDefault="00B23DB2" w:rsidP="00B23DB2">
      <w:pPr>
        <w:rPr>
          <w:rFonts w:ascii="Arial" w:hAnsi="Arial" w:cs="Arial"/>
          <w:b/>
          <w:bCs/>
          <w:sz w:val="24"/>
          <w:szCs w:val="24"/>
        </w:rPr>
      </w:pPr>
      <w:r>
        <w:rPr>
          <w:rFonts w:ascii="Arial" w:hAnsi="Arial" w:cs="Arial"/>
          <w:sz w:val="24"/>
          <w:szCs w:val="24"/>
        </w:rPr>
        <w:t>Catch Basin Inspection Only</w:t>
      </w:r>
      <w:r>
        <w:rPr>
          <w:rFonts w:ascii="Arial" w:hAnsi="Arial" w:cs="Arial"/>
          <w:sz w:val="24"/>
          <w:szCs w:val="24"/>
        </w:rPr>
        <w:tab/>
      </w:r>
      <w:r w:rsidRPr="00C243C8">
        <w:rPr>
          <w:rFonts w:ascii="Arial" w:hAnsi="Arial" w:cs="Arial"/>
          <w:sz w:val="24"/>
          <w:szCs w:val="24"/>
        </w:rPr>
        <w:tab/>
        <w:t xml:space="preserve">     </w:t>
      </w:r>
      <w:r w:rsidRPr="00C243C8">
        <w:rPr>
          <w:rFonts w:ascii="Arial" w:hAnsi="Arial" w:cs="Arial"/>
          <w:b/>
          <w:bCs/>
          <w:sz w:val="24"/>
          <w:szCs w:val="24"/>
        </w:rPr>
        <w:t>$__________</w:t>
      </w:r>
      <w:r w:rsidRPr="00C243C8">
        <w:rPr>
          <w:rFonts w:ascii="Arial" w:hAnsi="Arial" w:cs="Arial"/>
          <w:b/>
          <w:bCs/>
          <w:sz w:val="24"/>
          <w:szCs w:val="24"/>
        </w:rPr>
        <w:tab/>
        <w:t>$__________</w:t>
      </w:r>
    </w:p>
    <w:p w:rsidR="00B23DB2" w:rsidRPr="00C243C8" w:rsidRDefault="00B23DB2" w:rsidP="00B23DB2">
      <w:pPr>
        <w:rPr>
          <w:rFonts w:ascii="Arial" w:hAnsi="Arial" w:cs="Arial"/>
          <w:sz w:val="24"/>
          <w:szCs w:val="24"/>
        </w:rPr>
      </w:pPr>
    </w:p>
    <w:p w:rsidR="00B23DB2" w:rsidRDefault="00B23DB2" w:rsidP="00B23DB2">
      <w:pPr>
        <w:rPr>
          <w:rFonts w:ascii="Arial" w:hAnsi="Arial" w:cs="Arial"/>
          <w:b/>
          <w:bCs/>
          <w:sz w:val="24"/>
          <w:szCs w:val="24"/>
        </w:rPr>
      </w:pPr>
      <w:r>
        <w:rPr>
          <w:rFonts w:ascii="Arial" w:hAnsi="Arial" w:cs="Arial"/>
          <w:sz w:val="24"/>
          <w:szCs w:val="24"/>
        </w:rPr>
        <w:t>Inlet Cleaning &amp; Inspection</w:t>
      </w:r>
      <w:r>
        <w:rPr>
          <w:rFonts w:ascii="Arial" w:hAnsi="Arial" w:cs="Arial"/>
          <w:sz w:val="24"/>
          <w:szCs w:val="24"/>
        </w:rPr>
        <w:tab/>
      </w:r>
      <w:r>
        <w:rPr>
          <w:rFonts w:ascii="Arial" w:hAnsi="Arial" w:cs="Arial"/>
          <w:sz w:val="24"/>
          <w:szCs w:val="24"/>
        </w:rPr>
        <w:tab/>
      </w:r>
      <w:r w:rsidRPr="00C243C8">
        <w:rPr>
          <w:rFonts w:ascii="Arial" w:hAnsi="Arial" w:cs="Arial"/>
          <w:sz w:val="24"/>
          <w:szCs w:val="24"/>
        </w:rPr>
        <w:tab/>
        <w:t xml:space="preserve">     </w:t>
      </w:r>
      <w:r w:rsidRPr="00C243C8">
        <w:rPr>
          <w:rFonts w:ascii="Arial" w:hAnsi="Arial" w:cs="Arial"/>
          <w:b/>
          <w:bCs/>
          <w:sz w:val="24"/>
          <w:szCs w:val="24"/>
        </w:rPr>
        <w:t>$__________</w:t>
      </w:r>
      <w:r w:rsidRPr="00C243C8">
        <w:rPr>
          <w:rFonts w:ascii="Arial" w:hAnsi="Arial" w:cs="Arial"/>
          <w:b/>
          <w:bCs/>
          <w:sz w:val="24"/>
          <w:szCs w:val="24"/>
        </w:rPr>
        <w:tab/>
        <w:t>$__________</w:t>
      </w:r>
    </w:p>
    <w:p w:rsidR="00B23DB2" w:rsidRPr="00C243C8" w:rsidRDefault="00B23DB2" w:rsidP="00C243C8">
      <w:pPr>
        <w:rPr>
          <w:rFonts w:ascii="Arial" w:hAnsi="Arial" w:cs="Arial"/>
          <w:b/>
          <w:bCs/>
          <w:sz w:val="24"/>
          <w:szCs w:val="24"/>
        </w:rPr>
      </w:pPr>
    </w:p>
    <w:p w:rsidR="00B23DB2" w:rsidRDefault="00B23DB2" w:rsidP="00B23DB2">
      <w:pPr>
        <w:rPr>
          <w:rFonts w:ascii="Arial" w:hAnsi="Arial" w:cs="Arial"/>
          <w:b/>
          <w:bCs/>
          <w:sz w:val="24"/>
          <w:szCs w:val="24"/>
        </w:rPr>
      </w:pPr>
      <w:r>
        <w:rPr>
          <w:rFonts w:ascii="Arial" w:hAnsi="Arial" w:cs="Arial"/>
          <w:sz w:val="24"/>
          <w:szCs w:val="24"/>
        </w:rPr>
        <w:t>Inlet Inspection Only</w:t>
      </w:r>
      <w:r>
        <w:rPr>
          <w:rFonts w:ascii="Arial" w:hAnsi="Arial" w:cs="Arial"/>
          <w:sz w:val="24"/>
          <w:szCs w:val="24"/>
        </w:rPr>
        <w:tab/>
      </w:r>
      <w:r>
        <w:rPr>
          <w:rFonts w:ascii="Arial" w:hAnsi="Arial" w:cs="Arial"/>
          <w:sz w:val="24"/>
          <w:szCs w:val="24"/>
        </w:rPr>
        <w:tab/>
      </w:r>
      <w:r w:rsidRPr="00C243C8">
        <w:rPr>
          <w:rFonts w:ascii="Arial" w:hAnsi="Arial" w:cs="Arial"/>
          <w:sz w:val="24"/>
          <w:szCs w:val="24"/>
        </w:rPr>
        <w:tab/>
        <w:t xml:space="preserve">     </w:t>
      </w:r>
      <w:r w:rsidRPr="00C243C8">
        <w:rPr>
          <w:rFonts w:ascii="Arial" w:hAnsi="Arial" w:cs="Arial"/>
          <w:b/>
          <w:bCs/>
          <w:sz w:val="24"/>
          <w:szCs w:val="24"/>
        </w:rPr>
        <w:t>$__________</w:t>
      </w:r>
      <w:r w:rsidRPr="00C243C8">
        <w:rPr>
          <w:rFonts w:ascii="Arial" w:hAnsi="Arial" w:cs="Arial"/>
          <w:b/>
          <w:bCs/>
          <w:sz w:val="24"/>
          <w:szCs w:val="24"/>
        </w:rPr>
        <w:tab/>
        <w:t>$__________</w:t>
      </w:r>
    </w:p>
    <w:p w:rsidR="00C243C8" w:rsidRPr="00C243C8" w:rsidRDefault="00C243C8" w:rsidP="00C243C8">
      <w:pPr>
        <w:rPr>
          <w:rFonts w:ascii="Arial" w:hAnsi="Arial" w:cs="Arial"/>
          <w:sz w:val="24"/>
          <w:szCs w:val="24"/>
        </w:rPr>
      </w:pPr>
    </w:p>
    <w:p w:rsidR="00C243C8" w:rsidRPr="00C243C8" w:rsidRDefault="00C243C8" w:rsidP="00C243C8">
      <w:pPr>
        <w:pBdr>
          <w:bottom w:val="single" w:sz="12" w:space="1" w:color="auto"/>
        </w:pBdr>
        <w:rPr>
          <w:rFonts w:ascii="Arial" w:hAnsi="Arial" w:cs="Arial"/>
          <w:sz w:val="24"/>
          <w:szCs w:val="24"/>
        </w:rPr>
      </w:pPr>
    </w:p>
    <w:p w:rsidR="00C243C8" w:rsidRPr="00C243C8" w:rsidRDefault="00C243C8" w:rsidP="00C243C8">
      <w:pPr>
        <w:widowControl w:val="0"/>
        <w:autoSpaceDE w:val="0"/>
        <w:autoSpaceDN w:val="0"/>
        <w:adjustRightInd w:val="0"/>
        <w:rPr>
          <w:rFonts w:ascii="Helvetica" w:hAnsi="Helvetica"/>
          <w:color w:val="000000"/>
          <w:sz w:val="24"/>
          <w:szCs w:val="24"/>
        </w:rPr>
      </w:pPr>
    </w:p>
    <w:p w:rsidR="00C243C8" w:rsidRPr="00C243C8" w:rsidRDefault="00C243C8" w:rsidP="00C243C8">
      <w:pPr>
        <w:widowControl w:val="0"/>
        <w:autoSpaceDE w:val="0"/>
        <w:autoSpaceDN w:val="0"/>
        <w:adjustRightInd w:val="0"/>
        <w:rPr>
          <w:rFonts w:ascii="Helvetica" w:hAnsi="Helvetica"/>
          <w:b/>
          <w:bCs/>
          <w:color w:val="000000"/>
          <w:sz w:val="24"/>
          <w:szCs w:val="24"/>
        </w:rPr>
      </w:pPr>
      <w:r w:rsidRPr="00C243C8">
        <w:rPr>
          <w:rFonts w:ascii="Helvetica" w:hAnsi="Helvetica"/>
          <w:b/>
          <w:bCs/>
          <w:color w:val="000000"/>
          <w:sz w:val="24"/>
          <w:szCs w:val="24"/>
        </w:rPr>
        <w:t>TOTALS:</w:t>
      </w:r>
      <w:r w:rsidRPr="00C243C8">
        <w:rPr>
          <w:rFonts w:ascii="Helvetica" w:hAnsi="Helvetica"/>
          <w:b/>
          <w:bCs/>
          <w:color w:val="000000"/>
          <w:sz w:val="24"/>
          <w:szCs w:val="24"/>
        </w:rPr>
        <w:tab/>
      </w:r>
      <w:r w:rsidRPr="00C243C8">
        <w:rPr>
          <w:rFonts w:ascii="Helvetica" w:hAnsi="Helvetica"/>
          <w:b/>
          <w:bCs/>
          <w:color w:val="000000"/>
          <w:sz w:val="24"/>
          <w:szCs w:val="24"/>
        </w:rPr>
        <w:tab/>
      </w:r>
      <w:r w:rsidRPr="00C243C8">
        <w:rPr>
          <w:rFonts w:ascii="Helvetica" w:hAnsi="Helvetica"/>
          <w:b/>
          <w:bCs/>
          <w:color w:val="000000"/>
          <w:sz w:val="24"/>
          <w:szCs w:val="24"/>
        </w:rPr>
        <w:tab/>
        <w:t>62,070 LF</w:t>
      </w:r>
      <w:r w:rsidRPr="00C243C8">
        <w:rPr>
          <w:rFonts w:ascii="Helvetica" w:hAnsi="Helvetica"/>
          <w:b/>
          <w:bCs/>
          <w:color w:val="000000"/>
          <w:sz w:val="24"/>
          <w:szCs w:val="24"/>
        </w:rPr>
        <w:tab/>
      </w:r>
      <w:r w:rsidRPr="00C243C8">
        <w:rPr>
          <w:rFonts w:ascii="Helvetica" w:hAnsi="Helvetica"/>
          <w:b/>
          <w:bCs/>
          <w:color w:val="000000"/>
          <w:sz w:val="24"/>
          <w:szCs w:val="24"/>
        </w:rPr>
        <w:tab/>
      </w:r>
      <w:r w:rsidRPr="00C243C8">
        <w:rPr>
          <w:rFonts w:ascii="Helvetica" w:hAnsi="Helvetica"/>
          <w:color w:val="000000"/>
          <w:sz w:val="24"/>
          <w:szCs w:val="24"/>
        </w:rPr>
        <w:tab/>
      </w:r>
      <w:r w:rsidRPr="00C243C8">
        <w:rPr>
          <w:rFonts w:ascii="Helvetica" w:hAnsi="Helvetica"/>
          <w:color w:val="000000"/>
          <w:sz w:val="24"/>
          <w:szCs w:val="24"/>
        </w:rPr>
        <w:tab/>
      </w:r>
      <w:r w:rsidRPr="00C243C8">
        <w:rPr>
          <w:rFonts w:ascii="Helvetica" w:hAnsi="Helvetica"/>
          <w:b/>
          <w:bCs/>
          <w:color w:val="000000"/>
          <w:sz w:val="24"/>
          <w:szCs w:val="24"/>
        </w:rPr>
        <w:t>$__________</w:t>
      </w:r>
    </w:p>
    <w:p w:rsidR="00C243C8" w:rsidRPr="00C243C8" w:rsidRDefault="00C243C8" w:rsidP="00C243C8">
      <w:pPr>
        <w:widowControl w:val="0"/>
        <w:autoSpaceDE w:val="0"/>
        <w:autoSpaceDN w:val="0"/>
        <w:adjustRightInd w:val="0"/>
        <w:rPr>
          <w:rFonts w:ascii="Helvetica" w:hAnsi="Helvetica"/>
          <w:color w:val="000000"/>
          <w:sz w:val="24"/>
          <w:szCs w:val="24"/>
        </w:rPr>
      </w:pPr>
    </w:p>
    <w:tbl>
      <w:tblPr>
        <w:tblStyle w:val="TableGrid"/>
        <w:tblW w:w="0" w:type="auto"/>
        <w:jc w:val="center"/>
        <w:tblLayout w:type="fixed"/>
        <w:tblLook w:val="04A0" w:firstRow="1" w:lastRow="0" w:firstColumn="1" w:lastColumn="0" w:noHBand="0" w:noVBand="1"/>
      </w:tblPr>
      <w:tblGrid>
        <w:gridCol w:w="2808"/>
        <w:gridCol w:w="2178"/>
        <w:gridCol w:w="2160"/>
        <w:gridCol w:w="2106"/>
      </w:tblGrid>
      <w:tr w:rsidR="00F61100" w:rsidTr="00F61100">
        <w:trPr>
          <w:jc w:val="center"/>
        </w:trPr>
        <w:tc>
          <w:tcPr>
            <w:tcW w:w="2808" w:type="dxa"/>
            <w:vAlign w:val="center"/>
          </w:tcPr>
          <w:p w:rsidR="00F61100" w:rsidRDefault="00F61100" w:rsidP="00F61100">
            <w:pPr>
              <w:jc w:val="center"/>
              <w:rPr>
                <w:rFonts w:ascii="Arial" w:hAnsi="Arial" w:cs="Arial"/>
                <w:sz w:val="24"/>
                <w:szCs w:val="24"/>
              </w:rPr>
            </w:pPr>
            <w:r>
              <w:rPr>
                <w:rFonts w:ascii="Arial" w:hAnsi="Arial" w:cs="Arial"/>
                <w:sz w:val="24"/>
                <w:szCs w:val="24"/>
              </w:rPr>
              <w:t xml:space="preserve">Catch Basin Cleaning </w:t>
            </w:r>
          </w:p>
          <w:p w:rsidR="00F61100" w:rsidRDefault="00F61100" w:rsidP="00F61100">
            <w:pPr>
              <w:jc w:val="center"/>
              <w:rPr>
                <w:rFonts w:ascii="Arial" w:hAnsi="Arial" w:cs="Arial"/>
                <w:sz w:val="24"/>
                <w:szCs w:val="24"/>
              </w:rPr>
            </w:pPr>
            <w:r>
              <w:rPr>
                <w:rFonts w:ascii="Arial" w:hAnsi="Arial" w:cs="Arial"/>
                <w:sz w:val="24"/>
                <w:szCs w:val="24"/>
              </w:rPr>
              <w:t>&amp; Inspection</w:t>
            </w:r>
          </w:p>
        </w:tc>
        <w:tc>
          <w:tcPr>
            <w:tcW w:w="2178" w:type="dxa"/>
            <w:vAlign w:val="center"/>
          </w:tcPr>
          <w:p w:rsidR="00F61100" w:rsidRDefault="00F61100" w:rsidP="00F61100">
            <w:pPr>
              <w:jc w:val="center"/>
              <w:rPr>
                <w:rFonts w:ascii="Arial" w:hAnsi="Arial" w:cs="Arial"/>
                <w:sz w:val="24"/>
                <w:szCs w:val="24"/>
              </w:rPr>
            </w:pPr>
            <w:r>
              <w:rPr>
                <w:rFonts w:ascii="Arial" w:hAnsi="Arial" w:cs="Arial"/>
                <w:sz w:val="24"/>
                <w:szCs w:val="24"/>
              </w:rPr>
              <w:t>Catch Basin Inspection Only</w:t>
            </w:r>
          </w:p>
        </w:tc>
        <w:tc>
          <w:tcPr>
            <w:tcW w:w="2160" w:type="dxa"/>
            <w:vAlign w:val="center"/>
          </w:tcPr>
          <w:p w:rsidR="00F61100" w:rsidRDefault="00F61100" w:rsidP="00F61100">
            <w:pPr>
              <w:jc w:val="center"/>
              <w:rPr>
                <w:rFonts w:ascii="Arial" w:hAnsi="Arial" w:cs="Arial"/>
                <w:sz w:val="24"/>
                <w:szCs w:val="24"/>
              </w:rPr>
            </w:pPr>
            <w:r>
              <w:rPr>
                <w:rFonts w:ascii="Arial" w:hAnsi="Arial" w:cs="Arial"/>
                <w:sz w:val="24"/>
                <w:szCs w:val="24"/>
              </w:rPr>
              <w:t xml:space="preserve">Inlet Cleaning </w:t>
            </w:r>
          </w:p>
          <w:p w:rsidR="00F61100" w:rsidRDefault="00F61100" w:rsidP="00F61100">
            <w:pPr>
              <w:jc w:val="center"/>
              <w:rPr>
                <w:rFonts w:ascii="Arial" w:hAnsi="Arial" w:cs="Arial"/>
                <w:sz w:val="24"/>
                <w:szCs w:val="24"/>
              </w:rPr>
            </w:pPr>
            <w:r>
              <w:rPr>
                <w:rFonts w:ascii="Arial" w:hAnsi="Arial" w:cs="Arial"/>
                <w:sz w:val="24"/>
                <w:szCs w:val="24"/>
              </w:rPr>
              <w:t>&amp; Inspection</w:t>
            </w:r>
          </w:p>
        </w:tc>
        <w:tc>
          <w:tcPr>
            <w:tcW w:w="2106" w:type="dxa"/>
            <w:vAlign w:val="center"/>
          </w:tcPr>
          <w:p w:rsidR="00F61100" w:rsidRDefault="00F61100" w:rsidP="00F61100">
            <w:pPr>
              <w:jc w:val="center"/>
              <w:rPr>
                <w:rFonts w:ascii="Arial" w:hAnsi="Arial" w:cs="Arial"/>
                <w:sz w:val="24"/>
                <w:szCs w:val="24"/>
              </w:rPr>
            </w:pPr>
            <w:r>
              <w:rPr>
                <w:rFonts w:ascii="Arial" w:hAnsi="Arial" w:cs="Arial"/>
                <w:sz w:val="24"/>
                <w:szCs w:val="24"/>
              </w:rPr>
              <w:t>Inlet Cleaning Only</w:t>
            </w:r>
          </w:p>
        </w:tc>
      </w:tr>
      <w:tr w:rsidR="00F61100" w:rsidTr="00F61100">
        <w:trPr>
          <w:trHeight w:val="530"/>
          <w:jc w:val="center"/>
        </w:trPr>
        <w:tc>
          <w:tcPr>
            <w:tcW w:w="2808" w:type="dxa"/>
            <w:vAlign w:val="center"/>
          </w:tcPr>
          <w:p w:rsidR="00F61100" w:rsidRDefault="00F61100" w:rsidP="00F61100">
            <w:pPr>
              <w:rPr>
                <w:rFonts w:ascii="Arial" w:hAnsi="Arial" w:cs="Arial"/>
                <w:sz w:val="24"/>
                <w:szCs w:val="24"/>
              </w:rPr>
            </w:pPr>
            <w:r>
              <w:rPr>
                <w:rFonts w:ascii="Arial" w:hAnsi="Arial" w:cs="Arial"/>
                <w:sz w:val="24"/>
                <w:szCs w:val="24"/>
              </w:rPr>
              <w:t>$</w:t>
            </w:r>
          </w:p>
        </w:tc>
        <w:tc>
          <w:tcPr>
            <w:tcW w:w="2178" w:type="dxa"/>
            <w:vAlign w:val="center"/>
          </w:tcPr>
          <w:p w:rsidR="00F61100" w:rsidRDefault="00F61100" w:rsidP="00F61100">
            <w:pPr>
              <w:rPr>
                <w:rFonts w:ascii="Arial" w:hAnsi="Arial" w:cs="Arial"/>
                <w:sz w:val="24"/>
                <w:szCs w:val="24"/>
              </w:rPr>
            </w:pPr>
            <w:r>
              <w:rPr>
                <w:rFonts w:ascii="Arial" w:hAnsi="Arial" w:cs="Arial"/>
                <w:sz w:val="24"/>
                <w:szCs w:val="24"/>
              </w:rPr>
              <w:t>$</w:t>
            </w:r>
          </w:p>
        </w:tc>
        <w:tc>
          <w:tcPr>
            <w:tcW w:w="2160" w:type="dxa"/>
            <w:vAlign w:val="center"/>
          </w:tcPr>
          <w:p w:rsidR="00F61100" w:rsidRDefault="00F61100" w:rsidP="00F61100">
            <w:pPr>
              <w:rPr>
                <w:rFonts w:ascii="Arial" w:hAnsi="Arial" w:cs="Arial"/>
                <w:sz w:val="24"/>
                <w:szCs w:val="24"/>
              </w:rPr>
            </w:pPr>
            <w:r>
              <w:rPr>
                <w:rFonts w:ascii="Arial" w:hAnsi="Arial" w:cs="Arial"/>
                <w:sz w:val="24"/>
                <w:szCs w:val="24"/>
              </w:rPr>
              <w:t>$</w:t>
            </w:r>
          </w:p>
        </w:tc>
        <w:tc>
          <w:tcPr>
            <w:tcW w:w="2106" w:type="dxa"/>
            <w:vAlign w:val="center"/>
          </w:tcPr>
          <w:p w:rsidR="00F61100" w:rsidRDefault="00F61100" w:rsidP="00F61100">
            <w:pPr>
              <w:rPr>
                <w:rFonts w:ascii="Arial" w:hAnsi="Arial" w:cs="Arial"/>
                <w:sz w:val="24"/>
                <w:szCs w:val="24"/>
              </w:rPr>
            </w:pPr>
            <w:r>
              <w:rPr>
                <w:rFonts w:ascii="Arial" w:hAnsi="Arial" w:cs="Arial"/>
                <w:sz w:val="24"/>
                <w:szCs w:val="24"/>
              </w:rPr>
              <w:t>$</w:t>
            </w:r>
          </w:p>
        </w:tc>
      </w:tr>
    </w:tbl>
    <w:p w:rsidR="00C243C8" w:rsidRPr="00C243C8" w:rsidRDefault="00C243C8" w:rsidP="00C243C8">
      <w:pPr>
        <w:rPr>
          <w:rFonts w:ascii="Arial" w:hAnsi="Arial" w:cs="Arial"/>
          <w:sz w:val="24"/>
          <w:szCs w:val="24"/>
        </w:rPr>
      </w:pPr>
    </w:p>
    <w:p w:rsidR="00C243C8" w:rsidRPr="00C243C8" w:rsidRDefault="00C243C8" w:rsidP="00C243C8">
      <w:pPr>
        <w:rPr>
          <w:rFonts w:ascii="Arial" w:hAnsi="Arial" w:cs="Arial"/>
          <w:sz w:val="24"/>
          <w:szCs w:val="24"/>
        </w:rPr>
      </w:pPr>
    </w:p>
    <w:p w:rsidR="00C243C8" w:rsidRPr="00C243C8" w:rsidRDefault="00C243C8" w:rsidP="00C243C8">
      <w:pPr>
        <w:rPr>
          <w:rFonts w:ascii="Arial" w:hAnsi="Arial" w:cs="Arial"/>
          <w:sz w:val="24"/>
          <w:szCs w:val="24"/>
        </w:rPr>
      </w:pPr>
      <w:r w:rsidRPr="00C243C8">
        <w:rPr>
          <w:rFonts w:ascii="Arial" w:hAnsi="Arial" w:cs="Arial"/>
          <w:b/>
          <w:bCs/>
          <w:sz w:val="24"/>
          <w:szCs w:val="24"/>
        </w:rPr>
        <w:t xml:space="preserve">Total Base Proposal </w:t>
      </w:r>
      <w:proofErr w:type="gramStart"/>
      <w:r w:rsidRPr="00C243C8">
        <w:rPr>
          <w:rFonts w:ascii="Arial" w:hAnsi="Arial" w:cs="Arial"/>
          <w:b/>
          <w:bCs/>
          <w:sz w:val="24"/>
          <w:szCs w:val="24"/>
        </w:rPr>
        <w:t>Price:</w:t>
      </w:r>
      <w:proofErr w:type="gramEnd"/>
      <w:r w:rsidRPr="00C243C8">
        <w:rPr>
          <w:rFonts w:ascii="Arial" w:hAnsi="Arial" w:cs="Arial"/>
          <w:b/>
          <w:bCs/>
          <w:sz w:val="24"/>
          <w:szCs w:val="24"/>
        </w:rPr>
        <w:t>_________________________________</w:t>
      </w:r>
      <w:r w:rsidRPr="00C243C8">
        <w:rPr>
          <w:rFonts w:ascii="Arial" w:hAnsi="Arial" w:cs="Arial"/>
          <w:sz w:val="24"/>
          <w:szCs w:val="24"/>
        </w:rPr>
        <w:t>(in dollars)</w:t>
      </w:r>
    </w:p>
    <w:p w:rsidR="00C243C8" w:rsidRPr="00C243C8" w:rsidRDefault="00C243C8" w:rsidP="00C243C8">
      <w:pPr>
        <w:rPr>
          <w:rFonts w:ascii="Arial" w:hAnsi="Arial" w:cs="Arial"/>
          <w:sz w:val="24"/>
          <w:szCs w:val="24"/>
        </w:rPr>
      </w:pPr>
    </w:p>
    <w:p w:rsidR="00C243C8" w:rsidRPr="00C243C8" w:rsidRDefault="00C243C8" w:rsidP="00C243C8">
      <w:pPr>
        <w:rPr>
          <w:rFonts w:ascii="Arial" w:hAnsi="Arial" w:cs="Arial"/>
          <w:sz w:val="24"/>
          <w:szCs w:val="24"/>
        </w:rPr>
      </w:pPr>
      <w:r w:rsidRPr="00C243C8">
        <w:rPr>
          <w:rFonts w:ascii="Arial" w:hAnsi="Arial" w:cs="Arial"/>
          <w:b/>
          <w:bCs/>
          <w:sz w:val="24"/>
          <w:szCs w:val="24"/>
        </w:rPr>
        <w:t xml:space="preserve">Total Base Proposal </w:t>
      </w:r>
      <w:proofErr w:type="gramStart"/>
      <w:r w:rsidRPr="00C243C8">
        <w:rPr>
          <w:rFonts w:ascii="Arial" w:hAnsi="Arial" w:cs="Arial"/>
          <w:b/>
          <w:bCs/>
          <w:sz w:val="24"/>
          <w:szCs w:val="24"/>
        </w:rPr>
        <w:t>Price:</w:t>
      </w:r>
      <w:proofErr w:type="gramEnd"/>
      <w:r w:rsidRPr="00C243C8">
        <w:rPr>
          <w:rFonts w:ascii="Arial" w:hAnsi="Arial" w:cs="Arial"/>
          <w:b/>
          <w:bCs/>
          <w:sz w:val="24"/>
          <w:szCs w:val="24"/>
        </w:rPr>
        <w:t>_________________________________</w:t>
      </w:r>
      <w:r w:rsidRPr="00C243C8">
        <w:rPr>
          <w:rFonts w:ascii="Arial" w:hAnsi="Arial" w:cs="Arial"/>
          <w:sz w:val="24"/>
          <w:szCs w:val="24"/>
        </w:rPr>
        <w:t>(in writing)</w:t>
      </w:r>
    </w:p>
    <w:p w:rsidR="00C243C8" w:rsidRDefault="00C243C8" w:rsidP="00C243C8">
      <w:pPr>
        <w:rPr>
          <w:rFonts w:ascii="Arial" w:hAnsi="Arial" w:cs="Arial"/>
          <w:sz w:val="24"/>
          <w:szCs w:val="24"/>
        </w:rPr>
      </w:pPr>
    </w:p>
    <w:p w:rsidR="001C71A7" w:rsidRDefault="001C71A7" w:rsidP="00C243C8">
      <w:pPr>
        <w:rPr>
          <w:rFonts w:ascii="Arial" w:hAnsi="Arial" w:cs="Arial"/>
          <w:b/>
          <w:bCs/>
          <w:sz w:val="24"/>
          <w:szCs w:val="24"/>
        </w:rPr>
      </w:pPr>
    </w:p>
    <w:p w:rsidR="001C71A7" w:rsidRDefault="001C71A7" w:rsidP="00C243C8">
      <w:pPr>
        <w:rPr>
          <w:rFonts w:ascii="Arial" w:hAnsi="Arial" w:cs="Arial"/>
          <w:sz w:val="24"/>
          <w:szCs w:val="24"/>
        </w:rPr>
      </w:pPr>
      <w:r>
        <w:rPr>
          <w:rFonts w:ascii="Arial" w:hAnsi="Arial" w:cs="Arial"/>
          <w:b/>
          <w:bCs/>
          <w:sz w:val="24"/>
          <w:szCs w:val="24"/>
        </w:rPr>
        <w:t>Hourly Rate for Emergency Work</w:t>
      </w:r>
      <w:proofErr w:type="gramStart"/>
      <w:r w:rsidRPr="00C243C8">
        <w:rPr>
          <w:rFonts w:ascii="Arial" w:hAnsi="Arial" w:cs="Arial"/>
          <w:b/>
          <w:bCs/>
          <w:sz w:val="24"/>
          <w:szCs w:val="24"/>
        </w:rPr>
        <w:t>:_</w:t>
      </w:r>
      <w:proofErr w:type="gramEnd"/>
      <w:r w:rsidRPr="00C243C8">
        <w:rPr>
          <w:rFonts w:ascii="Arial" w:hAnsi="Arial" w:cs="Arial"/>
          <w:b/>
          <w:bCs/>
          <w:sz w:val="24"/>
          <w:szCs w:val="24"/>
        </w:rPr>
        <w:t>________________________________</w:t>
      </w:r>
    </w:p>
    <w:p w:rsidR="001C71A7" w:rsidRDefault="001C71A7" w:rsidP="00C243C8">
      <w:pPr>
        <w:rPr>
          <w:rFonts w:ascii="Arial" w:hAnsi="Arial" w:cs="Arial"/>
          <w:sz w:val="24"/>
          <w:szCs w:val="24"/>
        </w:rPr>
      </w:pPr>
    </w:p>
    <w:p w:rsidR="001C71A7" w:rsidRPr="00C243C8" w:rsidRDefault="001C71A7" w:rsidP="00C243C8">
      <w:pPr>
        <w:rPr>
          <w:rFonts w:ascii="Arial" w:hAnsi="Arial" w:cs="Arial"/>
          <w:sz w:val="24"/>
          <w:szCs w:val="24"/>
        </w:rPr>
      </w:pPr>
    </w:p>
    <w:p w:rsidR="00C243C8" w:rsidRPr="00C243C8" w:rsidRDefault="00C243C8" w:rsidP="00C243C8">
      <w:pPr>
        <w:rPr>
          <w:rFonts w:ascii="Arial" w:hAnsi="Arial" w:cs="Arial"/>
          <w:b/>
          <w:sz w:val="24"/>
          <w:szCs w:val="24"/>
        </w:rPr>
      </w:pPr>
      <w:r w:rsidRPr="00C243C8">
        <w:rPr>
          <w:rFonts w:ascii="Arial" w:hAnsi="Arial" w:cs="Arial"/>
          <w:b/>
          <w:sz w:val="24"/>
          <w:szCs w:val="24"/>
        </w:rPr>
        <w:t xml:space="preserve">Percent Increase for Optional Second Year Contract </w:t>
      </w:r>
    </w:p>
    <w:p w:rsidR="00C243C8" w:rsidRPr="00C243C8" w:rsidRDefault="00C243C8" w:rsidP="00C243C8">
      <w:pPr>
        <w:rPr>
          <w:rFonts w:ascii="Arial" w:hAnsi="Arial" w:cs="Arial"/>
          <w:b/>
          <w:sz w:val="32"/>
          <w:szCs w:val="24"/>
          <w:u w:val="single"/>
        </w:rPr>
      </w:pPr>
      <w:r w:rsidRPr="00C243C8">
        <w:rPr>
          <w:rFonts w:ascii="Arial" w:hAnsi="Arial" w:cs="Arial"/>
          <w:b/>
          <w:sz w:val="24"/>
          <w:szCs w:val="24"/>
        </w:rPr>
        <w:t>(May 1, 2016 – April 30, 2017)</w:t>
      </w:r>
      <w:r w:rsidRPr="00C243C8">
        <w:rPr>
          <w:rFonts w:ascii="Arial" w:hAnsi="Arial" w:cs="Arial"/>
          <w:b/>
          <w:sz w:val="32"/>
          <w:szCs w:val="24"/>
        </w:rPr>
        <w:t>:</w:t>
      </w:r>
      <w:r w:rsidRPr="00C243C8">
        <w:rPr>
          <w:rFonts w:ascii="Arial" w:hAnsi="Arial" w:cs="Arial"/>
          <w:b/>
          <w:sz w:val="32"/>
          <w:szCs w:val="24"/>
        </w:rPr>
        <w:tab/>
      </w:r>
      <w:r w:rsidRPr="00C243C8">
        <w:rPr>
          <w:rFonts w:ascii="Arial" w:hAnsi="Arial" w:cs="Arial"/>
          <w:b/>
          <w:sz w:val="32"/>
          <w:szCs w:val="24"/>
        </w:rPr>
        <w:tab/>
      </w:r>
      <w:r w:rsidRPr="00C243C8">
        <w:rPr>
          <w:rFonts w:ascii="Arial" w:hAnsi="Arial" w:cs="Arial"/>
          <w:b/>
          <w:sz w:val="32"/>
          <w:szCs w:val="24"/>
        </w:rPr>
        <w:tab/>
      </w:r>
      <w:r w:rsidRPr="00C243C8">
        <w:rPr>
          <w:rFonts w:ascii="Arial" w:hAnsi="Arial" w:cs="Arial"/>
          <w:b/>
          <w:sz w:val="32"/>
          <w:szCs w:val="24"/>
        </w:rPr>
        <w:tab/>
      </w:r>
      <w:r w:rsidRPr="00C243C8">
        <w:rPr>
          <w:rFonts w:ascii="Arial" w:hAnsi="Arial" w:cs="Arial"/>
          <w:b/>
          <w:sz w:val="32"/>
          <w:szCs w:val="24"/>
        </w:rPr>
        <w:tab/>
      </w:r>
      <w:r w:rsidRPr="00C243C8">
        <w:rPr>
          <w:rFonts w:ascii="Arial" w:hAnsi="Arial" w:cs="Arial"/>
          <w:b/>
          <w:sz w:val="32"/>
          <w:szCs w:val="24"/>
          <w:u w:val="single"/>
        </w:rPr>
        <w:tab/>
      </w:r>
      <w:r w:rsidRPr="00C243C8">
        <w:rPr>
          <w:rFonts w:ascii="Arial" w:hAnsi="Arial" w:cs="Arial"/>
          <w:b/>
          <w:sz w:val="32"/>
          <w:szCs w:val="24"/>
          <w:u w:val="single"/>
        </w:rPr>
        <w:tab/>
      </w:r>
      <w:r w:rsidRPr="00C243C8">
        <w:rPr>
          <w:rFonts w:ascii="Arial" w:hAnsi="Arial" w:cs="Arial"/>
          <w:b/>
          <w:sz w:val="32"/>
          <w:szCs w:val="24"/>
        </w:rPr>
        <w:t>%</w:t>
      </w:r>
    </w:p>
    <w:p w:rsidR="00C243C8" w:rsidRPr="00C243C8" w:rsidRDefault="00C243C8" w:rsidP="00C243C8">
      <w:pPr>
        <w:rPr>
          <w:rFonts w:ascii="Arial" w:hAnsi="Arial" w:cs="Arial"/>
          <w:b/>
          <w:sz w:val="24"/>
          <w:szCs w:val="24"/>
        </w:rPr>
      </w:pPr>
    </w:p>
    <w:p w:rsidR="00C243C8" w:rsidRPr="00C243C8" w:rsidRDefault="00C243C8" w:rsidP="00C243C8">
      <w:pPr>
        <w:rPr>
          <w:rFonts w:ascii="Arial" w:hAnsi="Arial" w:cs="Arial"/>
          <w:i/>
          <w:sz w:val="24"/>
          <w:szCs w:val="24"/>
        </w:rPr>
      </w:pPr>
      <w:r w:rsidRPr="00C243C8">
        <w:rPr>
          <w:rFonts w:ascii="Arial" w:hAnsi="Arial" w:cs="Arial"/>
          <w:i/>
          <w:sz w:val="24"/>
          <w:szCs w:val="24"/>
        </w:rPr>
        <w:t>Actual award will be based on unit prices, the actual quantity</w:t>
      </w:r>
      <w:r w:rsidR="001C71A7">
        <w:rPr>
          <w:rFonts w:ascii="Arial" w:hAnsi="Arial" w:cs="Arial"/>
          <w:i/>
          <w:sz w:val="24"/>
          <w:szCs w:val="24"/>
        </w:rPr>
        <w:t xml:space="preserve"> of work to be performed will</w:t>
      </w:r>
      <w:r w:rsidRPr="00C243C8">
        <w:rPr>
          <w:rFonts w:ascii="Arial" w:hAnsi="Arial" w:cs="Arial"/>
          <w:i/>
          <w:sz w:val="24"/>
          <w:szCs w:val="24"/>
        </w:rPr>
        <w:t xml:space="preserve"> be determined by prices received and budgetary funds available. </w:t>
      </w:r>
    </w:p>
    <w:p w:rsidR="00C243C8" w:rsidRPr="00C243C8" w:rsidRDefault="00C243C8" w:rsidP="00C243C8">
      <w:pPr>
        <w:rPr>
          <w:rFonts w:ascii="Arial" w:hAnsi="Arial" w:cs="Arial"/>
          <w:sz w:val="24"/>
          <w:szCs w:val="24"/>
        </w:rPr>
      </w:pPr>
    </w:p>
    <w:p w:rsidR="00C243C8" w:rsidRPr="00C243C8" w:rsidRDefault="00C243C8" w:rsidP="00C243C8">
      <w:pPr>
        <w:rPr>
          <w:rFonts w:ascii="Arial" w:hAnsi="Arial" w:cs="Arial"/>
          <w:sz w:val="24"/>
          <w:szCs w:val="24"/>
        </w:rPr>
      </w:pPr>
    </w:p>
    <w:p w:rsidR="00C243C8" w:rsidRPr="00C243C8" w:rsidRDefault="00C243C8" w:rsidP="00C243C8">
      <w:pPr>
        <w:rPr>
          <w:rFonts w:ascii="Arial" w:hAnsi="Arial" w:cs="Arial"/>
          <w:sz w:val="24"/>
          <w:szCs w:val="24"/>
        </w:rPr>
      </w:pPr>
    </w:p>
    <w:p w:rsidR="00FC7F9B" w:rsidRPr="001A0E69" w:rsidRDefault="00FC7F9B" w:rsidP="00FC7F9B">
      <w:pPr>
        <w:pStyle w:val="ListParagraph"/>
      </w:pPr>
    </w:p>
    <w:sectPr w:rsidR="00FC7F9B" w:rsidRPr="001A0E69">
      <w:footerReference w:type="even" r:id="rId9"/>
      <w:footerReference w:type="default" r:id="rId10"/>
      <w:type w:val="continuous"/>
      <w:pgSz w:w="12240" w:h="15840" w:code="1"/>
      <w:pgMar w:top="1440" w:right="1800" w:bottom="1440" w:left="1260" w:header="965" w:footer="96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A89" w:rsidRDefault="00F64A89">
      <w:r>
        <w:separator/>
      </w:r>
    </w:p>
  </w:endnote>
  <w:endnote w:type="continuationSeparator" w:id="0">
    <w:p w:rsidR="00F64A89" w:rsidRDefault="00F64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E69" w:rsidRDefault="001A0E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A0E69" w:rsidRDefault="001A0E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E69" w:rsidRDefault="001A0E69">
    <w:pPr>
      <w:pStyle w:val="Footer"/>
    </w:pPr>
    <w:r>
      <w:sym w:font="Wingdings" w:char="F06C"/>
    </w:r>
    <w:r>
      <w:t xml:space="preserve"> Page </w:t>
    </w:r>
    <w:r>
      <w:rPr>
        <w:rStyle w:val="PageNumber"/>
      </w:rPr>
      <w:fldChar w:fldCharType="begin"/>
    </w:r>
    <w:r>
      <w:rPr>
        <w:rStyle w:val="PageNumber"/>
      </w:rPr>
      <w:instrText xml:space="preserve"> PAGE </w:instrText>
    </w:r>
    <w:r>
      <w:rPr>
        <w:rStyle w:val="PageNumber"/>
      </w:rPr>
      <w:fldChar w:fldCharType="separate"/>
    </w:r>
    <w:r w:rsidR="00352C45">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A89" w:rsidRDefault="00F64A89">
      <w:r>
        <w:separator/>
      </w:r>
    </w:p>
  </w:footnote>
  <w:footnote w:type="continuationSeparator" w:id="0">
    <w:p w:rsidR="00F64A89" w:rsidRDefault="00F64A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3B68934"/>
    <w:lvl w:ilvl="0">
      <w:numFmt w:val="decimal"/>
      <w:lvlText w:val="*"/>
      <w:lvlJc w:val="left"/>
    </w:lvl>
  </w:abstractNum>
  <w:abstractNum w:abstractNumId="1">
    <w:nsid w:val="157D165A"/>
    <w:multiLevelType w:val="hybridMultilevel"/>
    <w:tmpl w:val="6EA2C4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A0D0C7C"/>
    <w:multiLevelType w:val="hybridMultilevel"/>
    <w:tmpl w:val="63FC2B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0D41FED"/>
    <w:multiLevelType w:val="hybridMultilevel"/>
    <w:tmpl w:val="ED80E4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613051F"/>
    <w:multiLevelType w:val="hybridMultilevel"/>
    <w:tmpl w:val="65F028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BF549E2"/>
    <w:multiLevelType w:val="hybridMultilevel"/>
    <w:tmpl w:val="8DC40C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0369FA"/>
    <w:multiLevelType w:val="hybridMultilevel"/>
    <w:tmpl w:val="ED80E4A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3C63E4F"/>
    <w:multiLevelType w:val="hybridMultilevel"/>
    <w:tmpl w:val="5A76C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rPr>
          <w:rFonts w:ascii="Helv" w:hAnsi="Helv" w:hint="default"/>
        </w:rPr>
      </w:lvl>
    </w:lvlOverride>
  </w:num>
  <w:num w:numId="2">
    <w:abstractNumId w:val="2"/>
  </w:num>
  <w:num w:numId="3">
    <w:abstractNumId w:val="1"/>
  </w:num>
  <w:num w:numId="4">
    <w:abstractNumId w:val="3"/>
  </w:num>
  <w:num w:numId="5">
    <w:abstractNumId w:val="6"/>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012"/>
    <w:rsid w:val="00154012"/>
    <w:rsid w:val="001670A6"/>
    <w:rsid w:val="00190BB8"/>
    <w:rsid w:val="001A0E69"/>
    <w:rsid w:val="001B7063"/>
    <w:rsid w:val="001C71A7"/>
    <w:rsid w:val="001D126B"/>
    <w:rsid w:val="001F0BB4"/>
    <w:rsid w:val="002C4011"/>
    <w:rsid w:val="00336A4C"/>
    <w:rsid w:val="00352C45"/>
    <w:rsid w:val="003558D9"/>
    <w:rsid w:val="0035763A"/>
    <w:rsid w:val="00451872"/>
    <w:rsid w:val="005B6508"/>
    <w:rsid w:val="0064095B"/>
    <w:rsid w:val="00671E09"/>
    <w:rsid w:val="006755D3"/>
    <w:rsid w:val="006F5DCC"/>
    <w:rsid w:val="007B4F0E"/>
    <w:rsid w:val="009B7B7F"/>
    <w:rsid w:val="00A03074"/>
    <w:rsid w:val="00A36481"/>
    <w:rsid w:val="00B23DB2"/>
    <w:rsid w:val="00B247EC"/>
    <w:rsid w:val="00B35191"/>
    <w:rsid w:val="00C243C8"/>
    <w:rsid w:val="00CB0D00"/>
    <w:rsid w:val="00D0170B"/>
    <w:rsid w:val="00D7536F"/>
    <w:rsid w:val="00F61100"/>
    <w:rsid w:val="00F64A89"/>
    <w:rsid w:val="00FC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2"/>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rFonts w:ascii="Times New Roman" w:hAnsi="Times New Roman"/>
      <w:b/>
      <w:bCs/>
      <w:sz w:val="24"/>
      <w:szCs w:val="24"/>
      <w:u w:val="single"/>
    </w:rPr>
  </w:style>
  <w:style w:type="paragraph" w:styleId="Heading3">
    <w:name w:val="heading 3"/>
    <w:basedOn w:val="Normal"/>
    <w:next w:val="Normal"/>
    <w:qFormat/>
    <w:pPr>
      <w:keepNext/>
      <w:autoSpaceDE w:val="0"/>
      <w:autoSpaceDN w:val="0"/>
      <w:adjustRightInd w:val="0"/>
      <w:outlineLvl w:val="2"/>
    </w:pPr>
    <w:rPr>
      <w:rFonts w:ascii="Tms Rmn" w:hAnsi="Tms Rmn"/>
      <w:b/>
      <w:bCs/>
      <w:sz w:val="24"/>
      <w:szCs w:val="24"/>
      <w:u w:val="single"/>
    </w:rPr>
  </w:style>
  <w:style w:type="paragraph" w:styleId="Heading4">
    <w:name w:val="heading 4"/>
    <w:basedOn w:val="Normal"/>
    <w:next w:val="Normal"/>
    <w:qFormat/>
    <w:pPr>
      <w:keepNext/>
      <w:outlineLvl w:val="3"/>
    </w:pPr>
    <w:rPr>
      <w:b/>
      <w:sz w:val="20"/>
    </w:rPr>
  </w:style>
  <w:style w:type="paragraph" w:styleId="Heading5">
    <w:name w:val="heading 5"/>
    <w:basedOn w:val="Normal"/>
    <w:next w:val="Normal"/>
    <w:qFormat/>
    <w:pPr>
      <w:keepNext/>
      <w:autoSpaceDE w:val="0"/>
      <w:autoSpaceDN w:val="0"/>
      <w:adjustRightInd w:val="0"/>
      <w:outlineLvl w:val="4"/>
    </w:pPr>
    <w:rPr>
      <w:rFonts w:ascii="Tms Rmn" w:hAnsi="Tms Rm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rPr>
  </w:style>
  <w:style w:type="paragraph" w:styleId="BodyText2">
    <w:name w:val="Body Text 2"/>
    <w:basedOn w:val="Normal"/>
    <w:semiHidden/>
    <w:rPr>
      <w:sz w:val="24"/>
    </w:rPr>
  </w:style>
  <w:style w:type="paragraph" w:customStyle="1" w:styleId="CompanyName">
    <w:name w:val="Company Name"/>
    <w:basedOn w:val="Normal"/>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DocumentLabel">
    <w:name w:val="Document Label"/>
    <w:basedOn w:val="Normal"/>
    <w:next w:val="Normal"/>
    <w:pPr>
      <w:keepNext/>
      <w:keepLines/>
      <w:spacing w:before="400" w:after="120" w:line="240" w:lineRule="atLeast"/>
      <w:ind w:left="-840"/>
    </w:pPr>
    <w:rPr>
      <w:rFonts w:ascii="Arial Black" w:hAnsi="Arial Black"/>
      <w:spacing w:val="-5"/>
      <w:kern w:val="28"/>
      <w:sz w:val="96"/>
    </w:rPr>
  </w:style>
  <w:style w:type="paragraph" w:styleId="Footer">
    <w:name w:val="footer"/>
    <w:basedOn w:val="Normal"/>
    <w:semiHidden/>
    <w:pPr>
      <w:keepLines/>
      <w:tabs>
        <w:tab w:val="center" w:pos="4320"/>
        <w:tab w:val="right" w:pos="8640"/>
      </w:tabs>
      <w:spacing w:before="600" w:line="180" w:lineRule="atLeast"/>
      <w:jc w:val="both"/>
    </w:pPr>
    <w:rPr>
      <w:rFonts w:ascii="Arial" w:hAnsi="Arial"/>
      <w:spacing w:val="-5"/>
      <w:sz w:val="18"/>
    </w:rPr>
  </w:style>
  <w:style w:type="paragraph" w:styleId="MessageHeader">
    <w:name w:val="Message Header"/>
    <w:basedOn w:val="BodyText"/>
    <w:semiHidden/>
    <w:pPr>
      <w:keepLines/>
      <w:spacing w:after="120" w:line="180" w:lineRule="atLeast"/>
      <w:ind w:left="720" w:hanging="720"/>
    </w:pPr>
    <w:rPr>
      <w:rFonts w:ascii="Arial" w:hAnsi="Arial"/>
      <w:b w:val="0"/>
      <w:spacing w:val="-5"/>
      <w:sz w:val="20"/>
    </w:rPr>
  </w:style>
  <w:style w:type="paragraph" w:customStyle="1" w:styleId="MessageHeaderFirst">
    <w:name w:val="Message Header First"/>
    <w:basedOn w:val="MessageHeader"/>
    <w:next w:val="MessageHeader"/>
    <w:pPr>
      <w:spacing w:before="220"/>
    </w:pPr>
  </w:style>
  <w:style w:type="character" w:customStyle="1" w:styleId="MessageHeaderLabel">
    <w:name w:val="Message Header Label"/>
    <w:rPr>
      <w:rFonts w:ascii="Arial Black" w:hAnsi="Arial Black"/>
      <w:spacing w:val="-10"/>
      <w:sz w:val="18"/>
    </w:rPr>
  </w:style>
  <w:style w:type="paragraph" w:customStyle="1" w:styleId="MessageHeaderLast">
    <w:name w:val="Message Header Last"/>
    <w:basedOn w:val="MessageHeader"/>
    <w:next w:val="BodyText"/>
    <w:pPr>
      <w:pBdr>
        <w:bottom w:val="single" w:sz="6" w:space="15" w:color="auto"/>
      </w:pBdr>
      <w:spacing w:after="320"/>
    </w:pPr>
  </w:style>
  <w:style w:type="character" w:styleId="PageNumber">
    <w:name w:val="page number"/>
    <w:semiHidden/>
    <w:rPr>
      <w:sz w:val="18"/>
    </w:rPr>
  </w:style>
  <w:style w:type="paragraph" w:styleId="BodyTextIndent">
    <w:name w:val="Body Text Indent"/>
    <w:basedOn w:val="Normal"/>
    <w:semiHidden/>
    <w:pPr>
      <w:ind w:left="2160" w:hanging="1440"/>
    </w:pPr>
    <w:rPr>
      <w:sz w:val="24"/>
    </w:rPr>
  </w:style>
  <w:style w:type="paragraph" w:styleId="Header">
    <w:name w:val="header"/>
    <w:basedOn w:val="Normal"/>
    <w:semiHidden/>
    <w:pPr>
      <w:tabs>
        <w:tab w:val="center" w:pos="4320"/>
        <w:tab w:val="right" w:pos="8640"/>
      </w:tabs>
    </w:pPr>
  </w:style>
  <w:style w:type="paragraph" w:styleId="Title">
    <w:name w:val="Title"/>
    <w:basedOn w:val="Normal"/>
    <w:qFormat/>
    <w:pPr>
      <w:jc w:val="center"/>
    </w:pPr>
    <w:rPr>
      <w:rFonts w:ascii="Times New Roman" w:hAnsi="Times New Roman"/>
      <w:b/>
      <w:bCs/>
      <w:sz w:val="28"/>
      <w:szCs w:val="24"/>
      <w:u w:val="single"/>
    </w:rPr>
  </w:style>
  <w:style w:type="paragraph" w:styleId="BodyTextIndent2">
    <w:name w:val="Body Text Indent 2"/>
    <w:basedOn w:val="Normal"/>
    <w:semiHidden/>
    <w:pPr>
      <w:autoSpaceDE w:val="0"/>
      <w:autoSpaceDN w:val="0"/>
      <w:adjustRightInd w:val="0"/>
      <w:ind w:left="720"/>
    </w:pPr>
    <w:rPr>
      <w:color w:val="000000"/>
      <w:szCs w:val="22"/>
    </w:rPr>
  </w:style>
  <w:style w:type="paragraph" w:styleId="ListParagraph">
    <w:name w:val="List Paragraph"/>
    <w:basedOn w:val="Normal"/>
    <w:uiPriority w:val="34"/>
    <w:qFormat/>
    <w:rsid w:val="00671E09"/>
    <w:pPr>
      <w:ind w:left="720"/>
      <w:contextualSpacing/>
    </w:pPr>
  </w:style>
  <w:style w:type="table" w:styleId="TableGrid">
    <w:name w:val="Table Grid"/>
    <w:basedOn w:val="TableNormal"/>
    <w:uiPriority w:val="59"/>
    <w:rsid w:val="00B23D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095B"/>
    <w:rPr>
      <w:sz w:val="16"/>
      <w:szCs w:val="16"/>
    </w:rPr>
  </w:style>
  <w:style w:type="paragraph" w:styleId="CommentText">
    <w:name w:val="annotation text"/>
    <w:basedOn w:val="Normal"/>
    <w:link w:val="CommentTextChar"/>
    <w:uiPriority w:val="99"/>
    <w:semiHidden/>
    <w:unhideWhenUsed/>
    <w:rsid w:val="0064095B"/>
    <w:rPr>
      <w:sz w:val="20"/>
    </w:rPr>
  </w:style>
  <w:style w:type="character" w:customStyle="1" w:styleId="CommentTextChar">
    <w:name w:val="Comment Text Char"/>
    <w:basedOn w:val="DefaultParagraphFont"/>
    <w:link w:val="CommentText"/>
    <w:uiPriority w:val="99"/>
    <w:semiHidden/>
    <w:rsid w:val="0064095B"/>
    <w:rPr>
      <w:rFonts w:ascii="Times" w:hAnsi="Times"/>
    </w:rPr>
  </w:style>
  <w:style w:type="paragraph" w:styleId="CommentSubject">
    <w:name w:val="annotation subject"/>
    <w:basedOn w:val="CommentText"/>
    <w:next w:val="CommentText"/>
    <w:link w:val="CommentSubjectChar"/>
    <w:uiPriority w:val="99"/>
    <w:semiHidden/>
    <w:unhideWhenUsed/>
    <w:rsid w:val="0064095B"/>
    <w:rPr>
      <w:b/>
      <w:bCs/>
    </w:rPr>
  </w:style>
  <w:style w:type="character" w:customStyle="1" w:styleId="CommentSubjectChar">
    <w:name w:val="Comment Subject Char"/>
    <w:basedOn w:val="CommentTextChar"/>
    <w:link w:val="CommentSubject"/>
    <w:uiPriority w:val="99"/>
    <w:semiHidden/>
    <w:rsid w:val="0064095B"/>
    <w:rPr>
      <w:rFonts w:ascii="Times" w:hAnsi="Times"/>
      <w:b/>
      <w:bCs/>
    </w:rPr>
  </w:style>
  <w:style w:type="paragraph" w:styleId="BalloonText">
    <w:name w:val="Balloon Text"/>
    <w:basedOn w:val="Normal"/>
    <w:link w:val="BalloonTextChar"/>
    <w:uiPriority w:val="99"/>
    <w:semiHidden/>
    <w:unhideWhenUsed/>
    <w:rsid w:val="0064095B"/>
    <w:rPr>
      <w:rFonts w:ascii="Tahoma" w:hAnsi="Tahoma" w:cs="Tahoma"/>
      <w:sz w:val="16"/>
      <w:szCs w:val="16"/>
    </w:rPr>
  </w:style>
  <w:style w:type="character" w:customStyle="1" w:styleId="BalloonTextChar">
    <w:name w:val="Balloon Text Char"/>
    <w:basedOn w:val="DefaultParagraphFont"/>
    <w:link w:val="BalloonText"/>
    <w:uiPriority w:val="99"/>
    <w:semiHidden/>
    <w:rsid w:val="006409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2"/>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rFonts w:ascii="Times New Roman" w:hAnsi="Times New Roman"/>
      <w:b/>
      <w:bCs/>
      <w:sz w:val="24"/>
      <w:szCs w:val="24"/>
      <w:u w:val="single"/>
    </w:rPr>
  </w:style>
  <w:style w:type="paragraph" w:styleId="Heading3">
    <w:name w:val="heading 3"/>
    <w:basedOn w:val="Normal"/>
    <w:next w:val="Normal"/>
    <w:qFormat/>
    <w:pPr>
      <w:keepNext/>
      <w:autoSpaceDE w:val="0"/>
      <w:autoSpaceDN w:val="0"/>
      <w:adjustRightInd w:val="0"/>
      <w:outlineLvl w:val="2"/>
    </w:pPr>
    <w:rPr>
      <w:rFonts w:ascii="Tms Rmn" w:hAnsi="Tms Rmn"/>
      <w:b/>
      <w:bCs/>
      <w:sz w:val="24"/>
      <w:szCs w:val="24"/>
      <w:u w:val="single"/>
    </w:rPr>
  </w:style>
  <w:style w:type="paragraph" w:styleId="Heading4">
    <w:name w:val="heading 4"/>
    <w:basedOn w:val="Normal"/>
    <w:next w:val="Normal"/>
    <w:qFormat/>
    <w:pPr>
      <w:keepNext/>
      <w:outlineLvl w:val="3"/>
    </w:pPr>
    <w:rPr>
      <w:b/>
      <w:sz w:val="20"/>
    </w:rPr>
  </w:style>
  <w:style w:type="paragraph" w:styleId="Heading5">
    <w:name w:val="heading 5"/>
    <w:basedOn w:val="Normal"/>
    <w:next w:val="Normal"/>
    <w:qFormat/>
    <w:pPr>
      <w:keepNext/>
      <w:autoSpaceDE w:val="0"/>
      <w:autoSpaceDN w:val="0"/>
      <w:adjustRightInd w:val="0"/>
      <w:outlineLvl w:val="4"/>
    </w:pPr>
    <w:rPr>
      <w:rFonts w:ascii="Tms Rmn" w:hAnsi="Tms Rm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rPr>
  </w:style>
  <w:style w:type="paragraph" w:styleId="BodyText2">
    <w:name w:val="Body Text 2"/>
    <w:basedOn w:val="Normal"/>
    <w:semiHidden/>
    <w:rPr>
      <w:sz w:val="24"/>
    </w:rPr>
  </w:style>
  <w:style w:type="paragraph" w:customStyle="1" w:styleId="CompanyName">
    <w:name w:val="Company Name"/>
    <w:basedOn w:val="Normal"/>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DocumentLabel">
    <w:name w:val="Document Label"/>
    <w:basedOn w:val="Normal"/>
    <w:next w:val="Normal"/>
    <w:pPr>
      <w:keepNext/>
      <w:keepLines/>
      <w:spacing w:before="400" w:after="120" w:line="240" w:lineRule="atLeast"/>
      <w:ind w:left="-840"/>
    </w:pPr>
    <w:rPr>
      <w:rFonts w:ascii="Arial Black" w:hAnsi="Arial Black"/>
      <w:spacing w:val="-5"/>
      <w:kern w:val="28"/>
      <w:sz w:val="96"/>
    </w:rPr>
  </w:style>
  <w:style w:type="paragraph" w:styleId="Footer">
    <w:name w:val="footer"/>
    <w:basedOn w:val="Normal"/>
    <w:semiHidden/>
    <w:pPr>
      <w:keepLines/>
      <w:tabs>
        <w:tab w:val="center" w:pos="4320"/>
        <w:tab w:val="right" w:pos="8640"/>
      </w:tabs>
      <w:spacing w:before="600" w:line="180" w:lineRule="atLeast"/>
      <w:jc w:val="both"/>
    </w:pPr>
    <w:rPr>
      <w:rFonts w:ascii="Arial" w:hAnsi="Arial"/>
      <w:spacing w:val="-5"/>
      <w:sz w:val="18"/>
    </w:rPr>
  </w:style>
  <w:style w:type="paragraph" w:styleId="MessageHeader">
    <w:name w:val="Message Header"/>
    <w:basedOn w:val="BodyText"/>
    <w:semiHidden/>
    <w:pPr>
      <w:keepLines/>
      <w:spacing w:after="120" w:line="180" w:lineRule="atLeast"/>
      <w:ind w:left="720" w:hanging="720"/>
    </w:pPr>
    <w:rPr>
      <w:rFonts w:ascii="Arial" w:hAnsi="Arial"/>
      <w:b w:val="0"/>
      <w:spacing w:val="-5"/>
      <w:sz w:val="20"/>
    </w:rPr>
  </w:style>
  <w:style w:type="paragraph" w:customStyle="1" w:styleId="MessageHeaderFirst">
    <w:name w:val="Message Header First"/>
    <w:basedOn w:val="MessageHeader"/>
    <w:next w:val="MessageHeader"/>
    <w:pPr>
      <w:spacing w:before="220"/>
    </w:pPr>
  </w:style>
  <w:style w:type="character" w:customStyle="1" w:styleId="MessageHeaderLabel">
    <w:name w:val="Message Header Label"/>
    <w:rPr>
      <w:rFonts w:ascii="Arial Black" w:hAnsi="Arial Black"/>
      <w:spacing w:val="-10"/>
      <w:sz w:val="18"/>
    </w:rPr>
  </w:style>
  <w:style w:type="paragraph" w:customStyle="1" w:styleId="MessageHeaderLast">
    <w:name w:val="Message Header Last"/>
    <w:basedOn w:val="MessageHeader"/>
    <w:next w:val="BodyText"/>
    <w:pPr>
      <w:pBdr>
        <w:bottom w:val="single" w:sz="6" w:space="15" w:color="auto"/>
      </w:pBdr>
      <w:spacing w:after="320"/>
    </w:pPr>
  </w:style>
  <w:style w:type="character" w:styleId="PageNumber">
    <w:name w:val="page number"/>
    <w:semiHidden/>
    <w:rPr>
      <w:sz w:val="18"/>
    </w:rPr>
  </w:style>
  <w:style w:type="paragraph" w:styleId="BodyTextIndent">
    <w:name w:val="Body Text Indent"/>
    <w:basedOn w:val="Normal"/>
    <w:semiHidden/>
    <w:pPr>
      <w:ind w:left="2160" w:hanging="1440"/>
    </w:pPr>
    <w:rPr>
      <w:sz w:val="24"/>
    </w:rPr>
  </w:style>
  <w:style w:type="paragraph" w:styleId="Header">
    <w:name w:val="header"/>
    <w:basedOn w:val="Normal"/>
    <w:semiHidden/>
    <w:pPr>
      <w:tabs>
        <w:tab w:val="center" w:pos="4320"/>
        <w:tab w:val="right" w:pos="8640"/>
      </w:tabs>
    </w:pPr>
  </w:style>
  <w:style w:type="paragraph" w:styleId="Title">
    <w:name w:val="Title"/>
    <w:basedOn w:val="Normal"/>
    <w:qFormat/>
    <w:pPr>
      <w:jc w:val="center"/>
    </w:pPr>
    <w:rPr>
      <w:rFonts w:ascii="Times New Roman" w:hAnsi="Times New Roman"/>
      <w:b/>
      <w:bCs/>
      <w:sz w:val="28"/>
      <w:szCs w:val="24"/>
      <w:u w:val="single"/>
    </w:rPr>
  </w:style>
  <w:style w:type="paragraph" w:styleId="BodyTextIndent2">
    <w:name w:val="Body Text Indent 2"/>
    <w:basedOn w:val="Normal"/>
    <w:semiHidden/>
    <w:pPr>
      <w:autoSpaceDE w:val="0"/>
      <w:autoSpaceDN w:val="0"/>
      <w:adjustRightInd w:val="0"/>
      <w:ind w:left="720"/>
    </w:pPr>
    <w:rPr>
      <w:color w:val="000000"/>
      <w:szCs w:val="22"/>
    </w:rPr>
  </w:style>
  <w:style w:type="paragraph" w:styleId="ListParagraph">
    <w:name w:val="List Paragraph"/>
    <w:basedOn w:val="Normal"/>
    <w:uiPriority w:val="34"/>
    <w:qFormat/>
    <w:rsid w:val="00671E09"/>
    <w:pPr>
      <w:ind w:left="720"/>
      <w:contextualSpacing/>
    </w:pPr>
  </w:style>
  <w:style w:type="table" w:styleId="TableGrid">
    <w:name w:val="Table Grid"/>
    <w:basedOn w:val="TableNormal"/>
    <w:uiPriority w:val="59"/>
    <w:rsid w:val="00B23D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095B"/>
    <w:rPr>
      <w:sz w:val="16"/>
      <w:szCs w:val="16"/>
    </w:rPr>
  </w:style>
  <w:style w:type="paragraph" w:styleId="CommentText">
    <w:name w:val="annotation text"/>
    <w:basedOn w:val="Normal"/>
    <w:link w:val="CommentTextChar"/>
    <w:uiPriority w:val="99"/>
    <w:semiHidden/>
    <w:unhideWhenUsed/>
    <w:rsid w:val="0064095B"/>
    <w:rPr>
      <w:sz w:val="20"/>
    </w:rPr>
  </w:style>
  <w:style w:type="character" w:customStyle="1" w:styleId="CommentTextChar">
    <w:name w:val="Comment Text Char"/>
    <w:basedOn w:val="DefaultParagraphFont"/>
    <w:link w:val="CommentText"/>
    <w:uiPriority w:val="99"/>
    <w:semiHidden/>
    <w:rsid w:val="0064095B"/>
    <w:rPr>
      <w:rFonts w:ascii="Times" w:hAnsi="Times"/>
    </w:rPr>
  </w:style>
  <w:style w:type="paragraph" w:styleId="CommentSubject">
    <w:name w:val="annotation subject"/>
    <w:basedOn w:val="CommentText"/>
    <w:next w:val="CommentText"/>
    <w:link w:val="CommentSubjectChar"/>
    <w:uiPriority w:val="99"/>
    <w:semiHidden/>
    <w:unhideWhenUsed/>
    <w:rsid w:val="0064095B"/>
    <w:rPr>
      <w:b/>
      <w:bCs/>
    </w:rPr>
  </w:style>
  <w:style w:type="character" w:customStyle="1" w:styleId="CommentSubjectChar">
    <w:name w:val="Comment Subject Char"/>
    <w:basedOn w:val="CommentTextChar"/>
    <w:link w:val="CommentSubject"/>
    <w:uiPriority w:val="99"/>
    <w:semiHidden/>
    <w:rsid w:val="0064095B"/>
    <w:rPr>
      <w:rFonts w:ascii="Times" w:hAnsi="Times"/>
      <w:b/>
      <w:bCs/>
    </w:rPr>
  </w:style>
  <w:style w:type="paragraph" w:styleId="BalloonText">
    <w:name w:val="Balloon Text"/>
    <w:basedOn w:val="Normal"/>
    <w:link w:val="BalloonTextChar"/>
    <w:uiPriority w:val="99"/>
    <w:semiHidden/>
    <w:unhideWhenUsed/>
    <w:rsid w:val="0064095B"/>
    <w:rPr>
      <w:rFonts w:ascii="Tahoma" w:hAnsi="Tahoma" w:cs="Tahoma"/>
      <w:sz w:val="16"/>
      <w:szCs w:val="16"/>
    </w:rPr>
  </w:style>
  <w:style w:type="character" w:customStyle="1" w:styleId="BalloonTextChar">
    <w:name w:val="Balloon Text Char"/>
    <w:basedOn w:val="DefaultParagraphFont"/>
    <w:link w:val="BalloonText"/>
    <w:uiPriority w:val="99"/>
    <w:semiHidden/>
    <w:rsid w:val="006409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Department</vt:lpstr>
    </vt:vector>
  </TitlesOfParts>
  <Company>City Of St.Charles</Company>
  <LinksUpToDate>false</LinksUpToDate>
  <CharactersWithSpaces>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dc:title>
  <dc:creator>Information Systems Dept</dc:creator>
  <cp:lastModifiedBy>Andrew Reineking</cp:lastModifiedBy>
  <cp:revision>9</cp:revision>
  <cp:lastPrinted>2011-01-18T20:14:00Z</cp:lastPrinted>
  <dcterms:created xsi:type="dcterms:W3CDTF">2015-03-05T15:48:00Z</dcterms:created>
  <dcterms:modified xsi:type="dcterms:W3CDTF">2015-03-05T19:42:00Z</dcterms:modified>
</cp:coreProperties>
</file>